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9A96E90" w14:textId="77777777" w:rsidR="00333415" w:rsidRDefault="00333415">
      <w:pPr>
        <w:jc w:val="center"/>
        <w:rPr>
          <w:rStyle w:val="ADRESSE"/>
        </w:rPr>
      </w:pPr>
      <w:r>
        <w:rPr>
          <w:rStyle w:val="TITREADRESSE"/>
        </w:rPr>
        <w:t>Ecole Nationale Supérieure de Formation de l'Enseignement Agricole</w:t>
      </w:r>
    </w:p>
    <w:p w14:paraId="74037203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2, route de Narbonne</w:t>
      </w:r>
    </w:p>
    <w:p w14:paraId="4339C5EA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BP 22687</w:t>
      </w:r>
    </w:p>
    <w:p w14:paraId="1A6A8058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31326 CASTANET-TOLOSAN Cedex</w:t>
      </w:r>
    </w:p>
    <w:p w14:paraId="02CA7DC0" w14:textId="77777777" w:rsidR="00333415" w:rsidRDefault="00333415">
      <w:pPr>
        <w:pStyle w:val="Corpsdetexte"/>
        <w:ind w:firstLine="0"/>
        <w:jc w:val="center"/>
        <w:rPr>
          <w:rStyle w:val="ADRESSE"/>
        </w:rPr>
      </w:pPr>
      <w:r>
        <w:rPr>
          <w:rStyle w:val="ADRESSE"/>
        </w:rPr>
        <w:t>Téléphone : 05 61 75 32 32</w:t>
      </w:r>
    </w:p>
    <w:p w14:paraId="2D46D0B2" w14:textId="77777777" w:rsidR="00333415" w:rsidRDefault="00333415">
      <w:pPr>
        <w:pStyle w:val="Corpsdetexte"/>
        <w:spacing w:before="340" w:after="340"/>
        <w:ind w:firstLine="0"/>
        <w:jc w:val="center"/>
        <w:rPr>
          <w:b/>
          <w:bCs/>
          <w:sz w:val="26"/>
          <w:szCs w:val="26"/>
        </w:rPr>
      </w:pPr>
    </w:p>
    <w:p w14:paraId="10C0FB03" w14:textId="7922E97D" w:rsidR="00E1293C" w:rsidRDefault="00E1293C" w:rsidP="00E1293C">
      <w:pPr>
        <w:pStyle w:val="Corpsdetexte"/>
        <w:pBdr>
          <w:top w:val="single" w:sz="2" w:space="11" w:color="000000"/>
          <w:left w:val="single" w:sz="2" w:space="11" w:color="000000"/>
          <w:bottom w:val="single" w:sz="2" w:space="11" w:color="000000"/>
          <w:right w:val="single" w:sz="2" w:space="11" w:color="000000"/>
        </w:pBdr>
        <w:spacing w:before="340" w:after="340"/>
        <w:ind w:firstLine="0"/>
        <w:jc w:val="center"/>
        <w:rPr>
          <w:rStyle w:val="TITREDOC"/>
        </w:rPr>
      </w:pPr>
      <w:r>
        <w:rPr>
          <w:rStyle w:val="TITREDOC"/>
        </w:rPr>
        <w:t>ACCORD-CADRE N°202</w:t>
      </w:r>
      <w:r w:rsidR="007A5F41">
        <w:rPr>
          <w:rStyle w:val="TITREDOC"/>
        </w:rPr>
        <w:t>6</w:t>
      </w:r>
      <w:r>
        <w:rPr>
          <w:rStyle w:val="TITREDOC"/>
        </w:rPr>
        <w:t>-0</w:t>
      </w:r>
      <w:r w:rsidR="007A5F41">
        <w:rPr>
          <w:rStyle w:val="TITREDOC"/>
        </w:rPr>
        <w:t>2</w:t>
      </w:r>
      <w:r>
        <w:rPr>
          <w:rStyle w:val="TITREDOC"/>
        </w:rPr>
        <w:t>0</w:t>
      </w:r>
    </w:p>
    <w:p w14:paraId="566A4B00" w14:textId="77777777" w:rsidR="00333415" w:rsidRDefault="00E1293C" w:rsidP="00E1293C">
      <w:pPr>
        <w:pStyle w:val="Corpsdetexte"/>
        <w:pBdr>
          <w:top w:val="single" w:sz="2" w:space="11" w:color="000000"/>
          <w:left w:val="single" w:sz="2" w:space="11" w:color="000000"/>
          <w:bottom w:val="single" w:sz="2" w:space="11" w:color="000000"/>
          <w:right w:val="single" w:sz="2" w:space="11" w:color="000000"/>
        </w:pBdr>
        <w:spacing w:before="340" w:after="340"/>
        <w:ind w:firstLine="0"/>
        <w:jc w:val="center"/>
        <w:rPr>
          <w:i/>
          <w:iCs/>
        </w:rPr>
      </w:pPr>
      <w:r>
        <w:rPr>
          <w:rStyle w:val="TITREDOC"/>
        </w:rPr>
        <w:t>FOURNITURE DE COMBUSTIBLE POUR CHAUFFERIE BIOMASSE</w:t>
      </w:r>
    </w:p>
    <w:p w14:paraId="46CC1F95" w14:textId="77777777" w:rsidR="00193A21" w:rsidRDefault="00193A21" w:rsidP="00193A21">
      <w:pPr>
        <w:pStyle w:val="Titre10"/>
        <w:spacing w:before="0"/>
      </w:pPr>
      <w:r>
        <w:rPr>
          <w:i/>
          <w:iCs/>
          <w:sz w:val="20"/>
          <w:szCs w:val="20"/>
        </w:rPr>
        <w:t>Marché établi en application du</w:t>
      </w:r>
      <w:r w:rsidRPr="008F3C68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>code de la commande publique</w:t>
      </w:r>
    </w:p>
    <w:p w14:paraId="1FE47624" w14:textId="77777777" w:rsidR="00333415" w:rsidRDefault="00333415" w:rsidP="00496F2F">
      <w:pPr>
        <w:pStyle w:val="Titre10"/>
        <w:spacing w:before="0" w:after="960"/>
      </w:pPr>
    </w:p>
    <w:p w14:paraId="1A9502D8" w14:textId="77777777" w:rsidR="00333415" w:rsidRDefault="00333415">
      <w:pPr>
        <w:pStyle w:val="Titre10"/>
      </w:pPr>
      <w:r>
        <w:t>ACTE D'ENGAGEMENT</w:t>
      </w:r>
    </w:p>
    <w:p w14:paraId="619AE20C" w14:textId="77777777" w:rsidR="00333415" w:rsidRDefault="00333415">
      <w:pPr>
        <w:rPr>
          <w:b/>
          <w:bCs/>
        </w:rPr>
      </w:pPr>
    </w:p>
    <w:p w14:paraId="0DDECE70" w14:textId="77777777" w:rsidR="00333415" w:rsidRDefault="00333415">
      <w:r>
        <w:t xml:space="preserve">Le présent AE comporte </w:t>
      </w:r>
      <w:r w:rsidR="00220799">
        <w:t>8</w:t>
      </w:r>
      <w:r>
        <w:t xml:space="preserve"> pages numérotées de 1 à </w:t>
      </w:r>
      <w:r w:rsidR="007608A5">
        <w:t>8</w:t>
      </w:r>
      <w:r>
        <w:t xml:space="preserve"> </w:t>
      </w:r>
    </w:p>
    <w:p w14:paraId="37A25DA1" w14:textId="77777777" w:rsidR="00333415" w:rsidRDefault="00333415">
      <w:pPr>
        <w:pageBreakBefore/>
      </w:pPr>
    </w:p>
    <w:p w14:paraId="6AEEB324" w14:textId="77777777" w:rsidR="00333415" w:rsidRDefault="00333415">
      <w:pPr>
        <w:sectPr w:rsidR="0033341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720" w:footer="720" w:gutter="0"/>
          <w:cols w:space="720"/>
          <w:titlePg/>
        </w:sectPr>
      </w:pPr>
    </w:p>
    <w:p w14:paraId="625B5B1F" w14:textId="77777777" w:rsidR="00333415" w:rsidRDefault="00333415">
      <w:pPr>
        <w:pStyle w:val="TitreTR"/>
        <w:pageBreakBefore/>
      </w:pPr>
      <w:r>
        <w:lastRenderedPageBreak/>
        <w:t>Table des matières</w:t>
      </w:r>
    </w:p>
    <w:p w14:paraId="6258B9D9" w14:textId="6024EF1D" w:rsidR="007A5F41" w:rsidRDefault="00333415">
      <w:pPr>
        <w:pStyle w:val="TM1"/>
        <w:tabs>
          <w:tab w:val="left" w:pos="132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fr-FR" w:bidi="ar-SA"/>
        </w:rPr>
      </w:pPr>
      <w:r>
        <w:fldChar w:fldCharType="begin"/>
      </w:r>
      <w:r>
        <w:instrText xml:space="preserve"> TOC \o "1-3" \t "Titre 1,1,Titre 2,2,Titre 3,3" \h</w:instrText>
      </w:r>
      <w:r>
        <w:fldChar w:fldCharType="separate"/>
      </w:r>
      <w:hyperlink w:anchor="_Toc235442109" w:history="1">
        <w:r w:rsidR="007A5F41" w:rsidRPr="004773CA">
          <w:rPr>
            <w:rStyle w:val="Lienhypertexte"/>
            <w:noProof/>
          </w:rPr>
          <w:t>ARTICLE 1 :</w:t>
        </w:r>
        <w:r w:rsidR="007A5F4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fr-FR" w:bidi="ar-SA"/>
          </w:rPr>
          <w:tab/>
        </w:r>
        <w:r w:rsidR="007A5F41" w:rsidRPr="004773CA">
          <w:rPr>
            <w:rStyle w:val="Lienhypertexte"/>
            <w:noProof/>
          </w:rPr>
          <w:t>OBJET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_Toc235442109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5</w:t>
        </w:r>
        <w:r w:rsidR="007A5F41">
          <w:rPr>
            <w:noProof/>
          </w:rPr>
          <w:fldChar w:fldCharType="end"/>
        </w:r>
      </w:hyperlink>
    </w:p>
    <w:p w14:paraId="00DEB0E6" w14:textId="2C18421E" w:rsidR="007A5F41" w:rsidRDefault="00024C61">
      <w:pPr>
        <w:pStyle w:val="TM1"/>
        <w:tabs>
          <w:tab w:val="left" w:pos="132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fr-FR" w:bidi="ar-SA"/>
        </w:rPr>
      </w:pPr>
      <w:hyperlink w:anchor="_Toc235442110" w:history="1">
        <w:r w:rsidR="007A5F41" w:rsidRPr="004773CA">
          <w:rPr>
            <w:rStyle w:val="Lienhypertexte"/>
            <w:noProof/>
          </w:rPr>
          <w:t>ARTICLE 2 :</w:t>
        </w:r>
        <w:r w:rsidR="007A5F4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fr-FR" w:bidi="ar-SA"/>
          </w:rPr>
          <w:tab/>
        </w:r>
        <w:r w:rsidR="007A5F41" w:rsidRPr="004773CA">
          <w:rPr>
            <w:rStyle w:val="Lienhypertexte"/>
            <w:noProof/>
          </w:rPr>
          <w:t>CONTRACTANT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_Toc235442110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5</w:t>
        </w:r>
        <w:r w:rsidR="007A5F41">
          <w:rPr>
            <w:noProof/>
          </w:rPr>
          <w:fldChar w:fldCharType="end"/>
        </w:r>
      </w:hyperlink>
    </w:p>
    <w:p w14:paraId="7A350CB7" w14:textId="78D0A8C1" w:rsidR="007A5F41" w:rsidRDefault="00024C61">
      <w:pPr>
        <w:pStyle w:val="TM1"/>
        <w:tabs>
          <w:tab w:val="left" w:pos="132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fr-FR" w:bidi="ar-SA"/>
        </w:rPr>
      </w:pPr>
      <w:hyperlink w:anchor="_Toc235442111" w:history="1">
        <w:r w:rsidR="007A5F41" w:rsidRPr="004773CA">
          <w:rPr>
            <w:rStyle w:val="Lienhypertexte"/>
            <w:noProof/>
          </w:rPr>
          <w:t>ARTICLE 3 :</w:t>
        </w:r>
        <w:r w:rsidR="007A5F4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fr-FR" w:bidi="ar-SA"/>
          </w:rPr>
          <w:tab/>
        </w:r>
        <w:r w:rsidR="007A5F41" w:rsidRPr="004773CA">
          <w:rPr>
            <w:rStyle w:val="Lienhypertexte"/>
            <w:noProof/>
          </w:rPr>
          <w:t>durée DU MARCHE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_Toc235442111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6</w:t>
        </w:r>
        <w:r w:rsidR="007A5F41">
          <w:rPr>
            <w:noProof/>
          </w:rPr>
          <w:fldChar w:fldCharType="end"/>
        </w:r>
      </w:hyperlink>
    </w:p>
    <w:p w14:paraId="6035CC47" w14:textId="282DD7E6" w:rsidR="007A5F41" w:rsidRDefault="00024C61">
      <w:pPr>
        <w:pStyle w:val="TM1"/>
        <w:tabs>
          <w:tab w:val="left" w:pos="132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fr-FR" w:bidi="ar-SA"/>
        </w:rPr>
      </w:pPr>
      <w:hyperlink w:anchor="_Toc235442112" w:history="1">
        <w:r w:rsidR="007A5F41" w:rsidRPr="004773CA">
          <w:rPr>
            <w:rStyle w:val="Lienhypertexte"/>
            <w:noProof/>
          </w:rPr>
          <w:t>ARTICLE 4 :</w:t>
        </w:r>
        <w:r w:rsidR="007A5F4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fr-FR" w:bidi="ar-SA"/>
          </w:rPr>
          <w:tab/>
        </w:r>
        <w:r w:rsidR="007A5F41" w:rsidRPr="004773CA">
          <w:rPr>
            <w:rStyle w:val="Lienhypertexte"/>
            <w:noProof/>
          </w:rPr>
          <w:t>Compte a créditer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_Toc235442112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6</w:t>
        </w:r>
        <w:r w:rsidR="007A5F41">
          <w:rPr>
            <w:noProof/>
          </w:rPr>
          <w:fldChar w:fldCharType="end"/>
        </w:r>
      </w:hyperlink>
    </w:p>
    <w:p w14:paraId="0AEAB8A8" w14:textId="7F71387A" w:rsidR="007A5F41" w:rsidRDefault="00024C61">
      <w:pPr>
        <w:pStyle w:val="TM1"/>
        <w:tabs>
          <w:tab w:val="left" w:pos="132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fr-FR" w:bidi="ar-SA"/>
        </w:rPr>
      </w:pPr>
      <w:hyperlink w:anchor="_Toc235442113" w:history="1">
        <w:r w:rsidR="007A5F41" w:rsidRPr="004773CA">
          <w:rPr>
            <w:rStyle w:val="Lienhypertexte"/>
            <w:noProof/>
          </w:rPr>
          <w:t>ARTICLE 5 :</w:t>
        </w:r>
        <w:r w:rsidR="007A5F4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fr-FR" w:bidi="ar-SA"/>
          </w:rPr>
          <w:tab/>
        </w:r>
        <w:r w:rsidR="007A5F41" w:rsidRPr="004773CA">
          <w:rPr>
            <w:rStyle w:val="Lienhypertexte"/>
            <w:noProof/>
          </w:rPr>
          <w:t>renonciation a l’avance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_Toc235442113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6</w:t>
        </w:r>
        <w:r w:rsidR="007A5F41">
          <w:rPr>
            <w:noProof/>
          </w:rPr>
          <w:fldChar w:fldCharType="end"/>
        </w:r>
      </w:hyperlink>
    </w:p>
    <w:p w14:paraId="69BAB7FB" w14:textId="6D3C76B4" w:rsidR="007A5F41" w:rsidRDefault="00024C61">
      <w:pPr>
        <w:pStyle w:val="TM1"/>
        <w:tabs>
          <w:tab w:val="left" w:pos="132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fr-FR" w:bidi="ar-SA"/>
        </w:rPr>
      </w:pPr>
      <w:hyperlink w:anchor="_Toc235442114" w:history="1">
        <w:r w:rsidR="007A5F41" w:rsidRPr="004773CA">
          <w:rPr>
            <w:rStyle w:val="Lienhypertexte"/>
            <w:noProof/>
          </w:rPr>
          <w:t>ARTICLE 6 :</w:t>
        </w:r>
        <w:r w:rsidR="007A5F4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fr-FR" w:bidi="ar-SA"/>
          </w:rPr>
          <w:tab/>
        </w:r>
        <w:r w:rsidR="007A5F41" w:rsidRPr="004773CA">
          <w:rPr>
            <w:rStyle w:val="Lienhypertexte"/>
            <w:noProof/>
          </w:rPr>
          <w:t>prix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_Toc235442114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7</w:t>
        </w:r>
        <w:r w:rsidR="007A5F41">
          <w:rPr>
            <w:noProof/>
          </w:rPr>
          <w:fldChar w:fldCharType="end"/>
        </w:r>
      </w:hyperlink>
    </w:p>
    <w:p w14:paraId="3B3105CE" w14:textId="621E6FC4" w:rsidR="007A5F41" w:rsidRDefault="00024C61">
      <w:pPr>
        <w:pStyle w:val="TM2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eastAsia="fr-FR" w:bidi="ar-SA"/>
        </w:rPr>
      </w:pPr>
      <w:hyperlink w:anchor="_Toc235442115" w:history="1">
        <w:r w:rsidR="007A5F41" w:rsidRPr="004773CA">
          <w:rPr>
            <w:rStyle w:val="Lienhypertexte"/>
            <w:noProof/>
          </w:rPr>
          <w:t>6.1 - Prix unitaire à la tonne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_Toc235442115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7</w:t>
        </w:r>
        <w:r w:rsidR="007A5F41">
          <w:rPr>
            <w:noProof/>
          </w:rPr>
          <w:fldChar w:fldCharType="end"/>
        </w:r>
      </w:hyperlink>
    </w:p>
    <w:p w14:paraId="62B87FB5" w14:textId="18836AE8" w:rsidR="007A5F41" w:rsidRDefault="00024C61">
      <w:pPr>
        <w:pStyle w:val="TM2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  <w:lang w:eastAsia="fr-FR" w:bidi="ar-SA"/>
        </w:rPr>
      </w:pPr>
      <w:hyperlink w:anchor="_Toc235442116" w:history="1">
        <w:r w:rsidR="007A5F41" w:rsidRPr="004773CA">
          <w:rPr>
            <w:rStyle w:val="Lienhypertexte"/>
            <w:noProof/>
          </w:rPr>
          <w:t>6.1 - Prix estimatif annuel (soit 130 tonnes)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_Toc235442116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7</w:t>
        </w:r>
        <w:r w:rsidR="007A5F41">
          <w:rPr>
            <w:noProof/>
          </w:rPr>
          <w:fldChar w:fldCharType="end"/>
        </w:r>
      </w:hyperlink>
    </w:p>
    <w:p w14:paraId="5B0834B8" w14:textId="6E3192D5" w:rsidR="007A5F41" w:rsidRDefault="00024C61">
      <w:pPr>
        <w:pStyle w:val="TM1"/>
        <w:tabs>
          <w:tab w:val="left" w:pos="132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fr-FR" w:bidi="ar-SA"/>
        </w:rPr>
      </w:pPr>
      <w:hyperlink w:anchor="_Toc235442117" w:history="1">
        <w:r w:rsidR="007A5F41" w:rsidRPr="004773CA">
          <w:rPr>
            <w:rStyle w:val="Lienhypertexte"/>
            <w:noProof/>
          </w:rPr>
          <w:t>ARTICLE 7 :</w:t>
        </w:r>
        <w:r w:rsidR="007A5F4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fr-FR" w:bidi="ar-SA"/>
          </w:rPr>
          <w:tab/>
        </w:r>
        <w:r w:rsidR="007A5F41" w:rsidRPr="004773CA">
          <w:rPr>
            <w:rStyle w:val="Lienhypertexte"/>
            <w:noProof/>
          </w:rPr>
          <w:t>VARIANTES OU OPTIONS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_Toc235442117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7</w:t>
        </w:r>
        <w:r w:rsidR="007A5F41">
          <w:rPr>
            <w:noProof/>
          </w:rPr>
          <w:fldChar w:fldCharType="end"/>
        </w:r>
      </w:hyperlink>
    </w:p>
    <w:p w14:paraId="64DB5B3F" w14:textId="5ABA6105" w:rsidR="007A5F41" w:rsidRDefault="00024C61">
      <w:pPr>
        <w:pStyle w:val="TM1"/>
        <w:tabs>
          <w:tab w:val="left" w:pos="1320"/>
        </w:tabs>
        <w:rPr>
          <w:rFonts w:asciiTheme="minorHAnsi" w:eastAsiaTheme="minorEastAsia" w:hAnsiTheme="minorHAnsi" w:cstheme="minorBidi"/>
          <w:b w:val="0"/>
          <w:caps w:val="0"/>
          <w:noProof/>
          <w:kern w:val="0"/>
          <w:sz w:val="22"/>
          <w:szCs w:val="22"/>
          <w:lang w:eastAsia="fr-FR" w:bidi="ar-SA"/>
        </w:rPr>
      </w:pPr>
      <w:hyperlink w:anchor="_Toc235442118" w:history="1">
        <w:r w:rsidR="007A5F41" w:rsidRPr="004773CA">
          <w:rPr>
            <w:rStyle w:val="Lienhypertexte"/>
            <w:noProof/>
          </w:rPr>
          <w:t>ARTICLE 8 :</w:t>
        </w:r>
        <w:r w:rsidR="007A5F41">
          <w:rPr>
            <w:rFonts w:asciiTheme="minorHAnsi" w:eastAsiaTheme="minorEastAsia" w:hAnsiTheme="minorHAnsi" w:cstheme="minorBidi"/>
            <w:b w:val="0"/>
            <w:caps w:val="0"/>
            <w:noProof/>
            <w:kern w:val="0"/>
            <w:sz w:val="22"/>
            <w:szCs w:val="22"/>
            <w:lang w:eastAsia="fr-FR" w:bidi="ar-SA"/>
          </w:rPr>
          <w:tab/>
        </w:r>
        <w:r w:rsidR="007A5F41" w:rsidRPr="004773CA">
          <w:rPr>
            <w:rStyle w:val="Lienhypertexte"/>
            <w:noProof/>
          </w:rPr>
          <w:t>ENGAGEMENT DU CANDIDAT</w:t>
        </w:r>
        <w:r w:rsidR="007A5F41">
          <w:rPr>
            <w:noProof/>
          </w:rPr>
          <w:tab/>
        </w:r>
        <w:r w:rsidR="007A5F41">
          <w:rPr>
            <w:noProof/>
          </w:rPr>
          <w:fldChar w:fldCharType="begin"/>
        </w:r>
        <w:r w:rsidR="007A5F41">
          <w:rPr>
            <w:noProof/>
          </w:rPr>
          <w:instrText xml:space="preserve"> PAGEREF _Toc235442118 \h </w:instrText>
        </w:r>
        <w:r w:rsidR="007A5F41">
          <w:rPr>
            <w:noProof/>
          </w:rPr>
        </w:r>
        <w:r w:rsidR="007A5F41">
          <w:rPr>
            <w:noProof/>
          </w:rPr>
          <w:fldChar w:fldCharType="separate"/>
        </w:r>
        <w:r w:rsidR="007A5F41">
          <w:rPr>
            <w:noProof/>
          </w:rPr>
          <w:t>8</w:t>
        </w:r>
        <w:r w:rsidR="007A5F41">
          <w:rPr>
            <w:noProof/>
          </w:rPr>
          <w:fldChar w:fldCharType="end"/>
        </w:r>
      </w:hyperlink>
    </w:p>
    <w:p w14:paraId="7F3A0643" w14:textId="4E486903" w:rsidR="00333415" w:rsidRDefault="00333415">
      <w:pPr>
        <w:spacing w:before="283" w:after="283"/>
        <w:jc w:val="center"/>
        <w:rPr>
          <w:b/>
          <w:bCs/>
        </w:rPr>
      </w:pPr>
      <w:r>
        <w:fldChar w:fldCharType="end"/>
      </w:r>
    </w:p>
    <w:p w14:paraId="700F2EA6" w14:textId="77777777" w:rsidR="00333415" w:rsidRDefault="00333415">
      <w:pPr>
        <w:pStyle w:val="Titre1"/>
        <w:numPr>
          <w:ilvl w:val="0"/>
          <w:numId w:val="0"/>
        </w:numPr>
      </w:pPr>
    </w:p>
    <w:p w14:paraId="117D8F51" w14:textId="77777777" w:rsidR="00333415" w:rsidRDefault="00333415">
      <w:pPr>
        <w:pStyle w:val="Corpsdetexte"/>
        <w:pageBreakBefore/>
        <w:jc w:val="left"/>
      </w:pPr>
    </w:p>
    <w:p w14:paraId="18EFD764" w14:textId="77777777" w:rsidR="00333415" w:rsidRDefault="00333415">
      <w:pPr>
        <w:pStyle w:val="Titre1"/>
        <w:pageBreakBefore/>
      </w:pPr>
      <w:bookmarkStart w:id="0" w:name="_Toc235442109"/>
      <w:r>
        <w:lastRenderedPageBreak/>
        <w:t>OBJET</w:t>
      </w:r>
      <w:bookmarkEnd w:id="0"/>
    </w:p>
    <w:p w14:paraId="4426DD50" w14:textId="77777777" w:rsidR="00E1293C" w:rsidRDefault="00E1293C" w:rsidP="00E1293C">
      <w:pPr>
        <w:pStyle w:val="Corpsdetexte"/>
      </w:pPr>
      <w:r w:rsidRPr="00B00C4F">
        <w:t xml:space="preserve">Le présent accord-cadre </w:t>
      </w:r>
      <w:r>
        <w:t>la fourniture de combustible pour la chaufferie biomasse de l’école nationale supérieure de formation de l’enseignement agricole (</w:t>
      </w:r>
      <w:r w:rsidRPr="00D40EF6">
        <w:rPr>
          <w:i/>
          <w:sz w:val="18"/>
        </w:rPr>
        <w:t>ENSFEA</w:t>
      </w:r>
      <w:r>
        <w:t>)</w:t>
      </w:r>
    </w:p>
    <w:p w14:paraId="22051291" w14:textId="3CF830C1" w:rsidR="00E1293C" w:rsidRDefault="00E1293C" w:rsidP="00E1293C">
      <w:pPr>
        <w:pStyle w:val="Corpsdetexte"/>
      </w:pPr>
      <w:r>
        <w:t>Le volume estimatif annuel de consommation de la chaufferie est de 1</w:t>
      </w:r>
      <w:r w:rsidR="00CC354C">
        <w:t>2</w:t>
      </w:r>
      <w:r>
        <w:t>0 tonnes.</w:t>
      </w:r>
    </w:p>
    <w:p w14:paraId="37A6099C" w14:textId="0AC6F42A" w:rsidR="00E1293C" w:rsidRDefault="00E1293C" w:rsidP="00E1293C">
      <w:pPr>
        <w:pStyle w:val="Corpsdetexte"/>
      </w:pPr>
      <w:r>
        <w:t xml:space="preserve">Le présent accord-cadre ne comporte pas de volume minimum son volume maximum de commande sur toute la durée du marché est de </w:t>
      </w:r>
      <w:r w:rsidR="00CC354C">
        <w:t xml:space="preserve">360 </w:t>
      </w:r>
      <w:r>
        <w:t>tonnes (</w:t>
      </w:r>
      <w:r w:rsidRPr="00A01C6A">
        <w:rPr>
          <w:i/>
          <w:sz w:val="18"/>
        </w:rPr>
        <w:t>article R2162-4 de la commande publique</w:t>
      </w:r>
      <w:r>
        <w:t>).</w:t>
      </w:r>
    </w:p>
    <w:p w14:paraId="6591B9E8" w14:textId="77777777" w:rsidR="007A5F41" w:rsidRDefault="007A5F41" w:rsidP="00E1293C">
      <w:pPr>
        <w:pStyle w:val="Corpsdetexte"/>
      </w:pPr>
      <w:r w:rsidRPr="007A5F41">
        <w:t>Il s’agit d’un accord-cadre qui fixe toutes les stipulations contractuelles dans les conditions fixées à l’article L2125-1 du code de la commande publique.</w:t>
      </w:r>
    </w:p>
    <w:p w14:paraId="55888F05" w14:textId="2970C065" w:rsidR="00E1293C" w:rsidRDefault="00E1293C" w:rsidP="00E1293C">
      <w:pPr>
        <w:pStyle w:val="Corpsdetexte"/>
      </w:pPr>
      <w:r>
        <w:t>Le présent accord-cadre est exécuté au fur et à mesure de l’émission de bons de commande dans les conditions fixées aux articles R2162-2, R2162-13 et R2162-14 du code de la commande publique.</w:t>
      </w:r>
    </w:p>
    <w:p w14:paraId="72E38BC1" w14:textId="77777777" w:rsidR="00E1293C" w:rsidRDefault="00E1293C" w:rsidP="00E1293C">
      <w:pPr>
        <w:pStyle w:val="Corpsdetexte"/>
        <w:rPr>
          <w:b/>
          <w:bCs/>
          <w:i/>
          <w:iCs/>
        </w:rPr>
      </w:pPr>
      <w:r>
        <w:t>Le site est localisé à l'adresse suivante :</w:t>
      </w:r>
    </w:p>
    <w:p w14:paraId="1E755C42" w14:textId="77777777" w:rsidR="00E1293C" w:rsidRDefault="00E1293C" w:rsidP="00E1293C">
      <w:pPr>
        <w:pStyle w:val="Corpsdetexte"/>
        <w:ind w:hanging="57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2 route de Narbonne </w:t>
      </w:r>
    </w:p>
    <w:p w14:paraId="17610E3F" w14:textId="77777777" w:rsidR="00E1293C" w:rsidRDefault="00E1293C" w:rsidP="00E1293C">
      <w:pPr>
        <w:pStyle w:val="Corpsdetexte"/>
        <w:ind w:hanging="57"/>
        <w:jc w:val="center"/>
      </w:pPr>
      <w:r>
        <w:rPr>
          <w:b/>
          <w:bCs/>
          <w:i/>
          <w:iCs/>
        </w:rPr>
        <w:t>31320 AUZEVILLE TOLOSANE</w:t>
      </w:r>
    </w:p>
    <w:p w14:paraId="016C3832" w14:textId="77777777" w:rsidR="00333415" w:rsidRDefault="00333415">
      <w:pPr>
        <w:pStyle w:val="Titre1"/>
      </w:pPr>
      <w:bookmarkStart w:id="1" w:name="_Toc235442110"/>
      <w:r>
        <w:t>CONTRACTANT</w:t>
      </w:r>
      <w:bookmarkEnd w:id="1"/>
    </w:p>
    <w:p w14:paraId="2FB47735" w14:textId="77777777" w:rsidR="00496F2F" w:rsidRPr="00496F2F" w:rsidRDefault="00496F2F" w:rsidP="00496F2F">
      <w:pPr>
        <w:pStyle w:val="Corpsdetexte"/>
        <w:ind w:firstLine="0"/>
        <w:rPr>
          <w:i/>
        </w:rPr>
      </w:pPr>
      <w:r w:rsidRPr="00496F2F">
        <w:rPr>
          <w:i/>
        </w:rPr>
        <w:t>(</w:t>
      </w:r>
      <w:r w:rsidRPr="00496F2F">
        <w:rPr>
          <w:i/>
          <w:sz w:val="18"/>
        </w:rPr>
        <w:t>en cas de co-traitance</w:t>
      </w:r>
      <w:r>
        <w:rPr>
          <w:rFonts w:ascii="Calibri" w:hAnsi="Calibri" w:cs="Calibri"/>
          <w:i/>
          <w:sz w:val="18"/>
        </w:rPr>
        <w:t> </w:t>
      </w:r>
      <w:r>
        <w:rPr>
          <w:i/>
          <w:sz w:val="18"/>
        </w:rPr>
        <w:t>: répéter</w:t>
      </w:r>
      <w:r w:rsidRPr="00496F2F">
        <w:rPr>
          <w:i/>
          <w:sz w:val="18"/>
        </w:rPr>
        <w:t xml:space="preserve"> autant de fois que nécessaire les mentions </w:t>
      </w:r>
      <w:r w:rsidR="00431673">
        <w:rPr>
          <w:i/>
          <w:sz w:val="18"/>
        </w:rPr>
        <w:t xml:space="preserve">en gras </w:t>
      </w:r>
      <w:r w:rsidRPr="00496F2F">
        <w:rPr>
          <w:i/>
          <w:sz w:val="18"/>
        </w:rPr>
        <w:t xml:space="preserve">de cet article en remplaçant </w:t>
      </w:r>
      <w:r w:rsidR="00431673">
        <w:rPr>
          <w:i/>
          <w:sz w:val="18"/>
        </w:rPr>
        <w:t>«</w:t>
      </w:r>
      <w:r w:rsidR="00431673">
        <w:rPr>
          <w:rFonts w:ascii="Calibri" w:hAnsi="Calibri" w:cs="Calibri"/>
          <w:i/>
          <w:sz w:val="18"/>
        </w:rPr>
        <w:t> </w:t>
      </w:r>
      <w:r w:rsidRPr="00496F2F">
        <w:rPr>
          <w:i/>
          <w:sz w:val="18"/>
        </w:rPr>
        <w:t>unique</w:t>
      </w:r>
      <w:r w:rsidR="00431673">
        <w:rPr>
          <w:rFonts w:ascii="Calibri" w:hAnsi="Calibri" w:cs="Calibri"/>
          <w:i/>
          <w:sz w:val="18"/>
        </w:rPr>
        <w:t> </w:t>
      </w:r>
      <w:r w:rsidR="00431673">
        <w:rPr>
          <w:rFonts w:cs="Marianne"/>
          <w:i/>
          <w:sz w:val="18"/>
        </w:rPr>
        <w:t>»</w:t>
      </w:r>
      <w:r w:rsidRPr="00496F2F">
        <w:rPr>
          <w:i/>
          <w:sz w:val="18"/>
        </w:rPr>
        <w:t xml:space="preserve"> par des numéros et en plaçant l’éventuel mandataire en première position)</w:t>
      </w:r>
    </w:p>
    <w:p w14:paraId="394E0A11" w14:textId="77777777" w:rsidR="00333415" w:rsidRDefault="00333415">
      <w:pPr>
        <w:pStyle w:val="Corpsdetexte"/>
        <w:rPr>
          <w:b/>
        </w:rPr>
      </w:pPr>
      <w:r>
        <w:rPr>
          <w:b/>
        </w:rPr>
        <w:t>Je, contractant unique, soussigné :</w:t>
      </w:r>
      <w:r>
        <w:t xml:space="preserve"> </w:t>
      </w:r>
    </w:p>
    <w:p w14:paraId="01E4FD0B" w14:textId="77777777" w:rsidR="00333415" w:rsidRDefault="00333415">
      <w:pPr>
        <w:pStyle w:val="Corpsdetexte"/>
        <w:rPr>
          <w:b/>
        </w:rPr>
      </w:pPr>
      <w:r>
        <w:rPr>
          <w:b/>
        </w:rPr>
        <w:t>Nom et Prénom</w:t>
      </w:r>
      <w:r>
        <w:t xml:space="preserve"> : </w:t>
      </w:r>
    </w:p>
    <w:p w14:paraId="48CC361C" w14:textId="77777777" w:rsidR="00333415" w:rsidRDefault="00333415">
      <w:pPr>
        <w:pStyle w:val="Corpsdetexte"/>
        <w:rPr>
          <w:b/>
        </w:rPr>
      </w:pPr>
      <w:r>
        <w:rPr>
          <w:b/>
        </w:rPr>
        <w:t>Agissant en tant que</w:t>
      </w:r>
      <w:r>
        <w:t xml:space="preserve"> </w:t>
      </w:r>
    </w:p>
    <w:p w14:paraId="5D44A2F8" w14:textId="77777777" w:rsidR="00333415" w:rsidRDefault="00333415">
      <w:pPr>
        <w:pStyle w:val="Corpsdetexte"/>
      </w:pPr>
      <w:r>
        <w:rPr>
          <w:b/>
        </w:rPr>
        <w:t>Pour le compte de la société  (nom et adresse)</w:t>
      </w:r>
    </w:p>
    <w:p w14:paraId="2D2CE9EC" w14:textId="77777777" w:rsidR="00333415" w:rsidRDefault="00333415">
      <w:pPr>
        <w:pStyle w:val="Corpsdetexte"/>
        <w:ind w:firstLine="0"/>
        <w:jc w:val="center"/>
      </w:pPr>
      <w:r>
        <w:t> </w:t>
      </w:r>
    </w:p>
    <w:p w14:paraId="2F16D6CE" w14:textId="77777777" w:rsidR="00333415" w:rsidRDefault="00333415">
      <w:pPr>
        <w:pStyle w:val="Corpsdetexte"/>
        <w:ind w:firstLine="0"/>
        <w:jc w:val="center"/>
      </w:pPr>
      <w:r>
        <w:t> </w:t>
      </w:r>
    </w:p>
    <w:p w14:paraId="1A3B6F09" w14:textId="77777777" w:rsidR="00333415" w:rsidRDefault="00333415">
      <w:pPr>
        <w:pStyle w:val="Corpsdetexte"/>
        <w:ind w:firstLine="0"/>
        <w:jc w:val="center"/>
      </w:pPr>
      <w:r>
        <w:t> </w:t>
      </w:r>
    </w:p>
    <w:p w14:paraId="751F69B5" w14:textId="77777777" w:rsidR="00333415" w:rsidRDefault="00333415">
      <w:pPr>
        <w:pStyle w:val="Corpsdetexte"/>
        <w:ind w:firstLine="0"/>
        <w:jc w:val="center"/>
        <w:rPr>
          <w:b/>
        </w:rPr>
      </w:pPr>
      <w:r>
        <w:t> </w:t>
      </w:r>
    </w:p>
    <w:p w14:paraId="512742DC" w14:textId="77777777" w:rsidR="00333415" w:rsidRDefault="00333415">
      <w:pPr>
        <w:pStyle w:val="Corpsdetexte"/>
        <w:rPr>
          <w:b/>
        </w:rPr>
      </w:pPr>
      <w:proofErr w:type="spellStart"/>
      <w:r>
        <w:rPr>
          <w:b/>
        </w:rPr>
        <w:t>N°d'identité</w:t>
      </w:r>
      <w:proofErr w:type="spellEnd"/>
      <w:r>
        <w:rPr>
          <w:b/>
        </w:rPr>
        <w:t xml:space="preserve"> établissement (SIRET)</w:t>
      </w:r>
      <w:r>
        <w:t xml:space="preserve"> : </w:t>
      </w:r>
    </w:p>
    <w:p w14:paraId="6A3CC05F" w14:textId="77777777" w:rsidR="00333415" w:rsidRDefault="00333415">
      <w:pPr>
        <w:pStyle w:val="Corpsdetexte"/>
        <w:rPr>
          <w:b/>
        </w:rPr>
      </w:pPr>
      <w:r>
        <w:rPr>
          <w:b/>
        </w:rPr>
        <w:t>N° d'inscription (SIREN)</w:t>
      </w:r>
      <w:r>
        <w:t xml:space="preserve"> : </w:t>
      </w:r>
    </w:p>
    <w:p w14:paraId="37ACDD2C" w14:textId="77777777" w:rsidR="00333415" w:rsidRDefault="00333415">
      <w:pPr>
        <w:pStyle w:val="Corpsdetexte"/>
      </w:pPr>
      <w:r>
        <w:rPr>
          <w:b/>
        </w:rPr>
        <w:t>Adresse électronique de référence</w:t>
      </w:r>
      <w:r>
        <w:t xml:space="preserve"> : </w:t>
      </w:r>
    </w:p>
    <w:p w14:paraId="7DADA098" w14:textId="77777777" w:rsidR="00333415" w:rsidRDefault="00333415" w:rsidP="00193A21">
      <w:pPr>
        <w:pStyle w:val="Corpsdetexte"/>
      </w:pPr>
      <w:r>
        <w:t> </w:t>
      </w:r>
    </w:p>
    <w:p w14:paraId="08F6EF98" w14:textId="77777777" w:rsidR="00333415" w:rsidRDefault="00333415">
      <w:pPr>
        <w:pStyle w:val="Corpsdetexte"/>
        <w:ind w:left="1531"/>
        <w:rPr>
          <w:rFonts w:ascii="Wingdings" w:hAnsi="Wingdings"/>
        </w:rPr>
      </w:pPr>
      <w:r>
        <w:rPr>
          <w:rFonts w:ascii="Wingdings" w:hAnsi="Wingdings"/>
        </w:rPr>
        <w:t></w:t>
      </w:r>
      <w:r>
        <w:rPr>
          <w:rFonts w:ascii="Wingdings" w:hAnsi="Wingdings"/>
        </w:rPr>
        <w:t></w:t>
      </w:r>
      <w:r>
        <w:rPr>
          <w:rFonts w:ascii="Wingdings" w:hAnsi="Wingdings"/>
        </w:rPr>
        <w:t></w:t>
      </w:r>
      <w:r>
        <w:t>après avoir pris connaissances du cahier des clauses administratives particulières (CCAP), et des autres documents qui y sont mentionnées,</w:t>
      </w:r>
    </w:p>
    <w:p w14:paraId="04523DD0" w14:textId="77777777" w:rsidR="00333415" w:rsidRDefault="00333415">
      <w:pPr>
        <w:pStyle w:val="Corpsdetexte"/>
        <w:ind w:left="1531"/>
      </w:pPr>
      <w:r>
        <w:rPr>
          <w:rFonts w:ascii="Wingdings" w:hAnsi="Wingdings"/>
        </w:rPr>
        <w:t></w:t>
      </w:r>
      <w:r>
        <w:rPr>
          <w:rFonts w:ascii="Wingdings" w:hAnsi="Wingdings"/>
        </w:rPr>
        <w:t></w:t>
      </w:r>
      <w:r>
        <w:rPr>
          <w:rFonts w:ascii="Wingdings" w:hAnsi="Wingdings"/>
        </w:rPr>
        <w:t></w:t>
      </w:r>
      <w:r>
        <w:t xml:space="preserve">et après avoir fourni les pièces prévues, </w:t>
      </w:r>
    </w:p>
    <w:p w14:paraId="621A12C0" w14:textId="77777777" w:rsidR="00333415" w:rsidRDefault="00333415">
      <w:pPr>
        <w:pStyle w:val="Corpsdetexte"/>
      </w:pPr>
      <w:r>
        <w:t>Je m'</w:t>
      </w:r>
      <w:r>
        <w:rPr>
          <w:b/>
          <w:bCs/>
        </w:rPr>
        <w:t>ENGAGE</w:t>
      </w:r>
      <w:r>
        <w:t>, sans réserve, conformément aux conditions, clauses et prescriptions imposées par le cahier des charges technique et administratif, à exécuter les prestations qui me concernent, dans les conditions ci-après définies.</w:t>
      </w:r>
    </w:p>
    <w:p w14:paraId="1D4E46D0" w14:textId="77777777" w:rsidR="00333415" w:rsidRDefault="00333415">
      <w:pPr>
        <w:pStyle w:val="Corpsdetexte"/>
      </w:pPr>
      <w:r>
        <w:lastRenderedPageBreak/>
        <w:t>L'offre ainsi présentée ne nous lie, toutefois que si son acceptation nous est notifié dans un délai de quatre</w:t>
      </w:r>
      <w:proofErr w:type="spellStart"/>
      <w:r>
        <w:t>-vingt dix</w:t>
      </w:r>
      <w:proofErr w:type="spellEnd"/>
      <w:r>
        <w:t xml:space="preserve"> (</w:t>
      </w:r>
      <w:r w:rsidRPr="00431673">
        <w:rPr>
          <w:i/>
          <w:sz w:val="18"/>
        </w:rPr>
        <w:t>90</w:t>
      </w:r>
      <w:r>
        <w:t>) jours à compter de son dépôt.</w:t>
      </w:r>
    </w:p>
    <w:p w14:paraId="5EFF6517" w14:textId="77777777" w:rsidR="00333415" w:rsidRDefault="00333415">
      <w:pPr>
        <w:pStyle w:val="Titre1"/>
      </w:pPr>
      <w:bookmarkStart w:id="2" w:name="_Toc235442111"/>
      <w:r>
        <w:t>durée DU MARCHE</w:t>
      </w:r>
      <w:bookmarkEnd w:id="2"/>
    </w:p>
    <w:p w14:paraId="6F0E7B92" w14:textId="77777777" w:rsidR="007A5F41" w:rsidRPr="005A3A75" w:rsidRDefault="007A5F41" w:rsidP="007A5F41">
      <w:pPr>
        <w:pStyle w:val="NormalWeb"/>
      </w:pPr>
      <w:r w:rsidRPr="005A3A75">
        <w:t>La prise d'effet de l'accord-cadre est conditionnée par la mise en œuvre et l'aboutissement de la procédure. L’accord-cadre débuté à la date de notification. La date prévisionnelle de début des prestations est le 1</w:t>
      </w:r>
      <w:r w:rsidRPr="005A3A75">
        <w:rPr>
          <w:vertAlign w:val="superscript"/>
        </w:rPr>
        <w:t>er</w:t>
      </w:r>
      <w:r w:rsidRPr="005A3A75">
        <w:t xml:space="preserve"> octobre 2026.</w:t>
      </w:r>
    </w:p>
    <w:p w14:paraId="19A77C03" w14:textId="77777777" w:rsidR="007A5F41" w:rsidRPr="005A3A75" w:rsidRDefault="007A5F41" w:rsidP="007A5F41">
      <w:pPr>
        <w:pStyle w:val="Textbody"/>
        <w:rPr>
          <w:rFonts w:ascii="Marianne" w:hAnsi="Marianne"/>
        </w:rPr>
      </w:pPr>
      <w:r w:rsidRPr="005A3A75">
        <w:rPr>
          <w:rFonts w:ascii="Marianne" w:hAnsi="Marianne"/>
        </w:rPr>
        <w:t>La durée de l’accord-cadre est d’un (</w:t>
      </w:r>
      <w:r w:rsidRPr="005A3A75">
        <w:rPr>
          <w:rFonts w:ascii="Marianne" w:hAnsi="Marianne"/>
          <w:i/>
          <w:sz w:val="18"/>
        </w:rPr>
        <w:t>1</w:t>
      </w:r>
      <w:r w:rsidRPr="005A3A75">
        <w:rPr>
          <w:rFonts w:ascii="Marianne" w:hAnsi="Marianne"/>
        </w:rPr>
        <w:t>) an. Deux reconductions d’un (</w:t>
      </w:r>
      <w:r w:rsidRPr="005A3A75">
        <w:rPr>
          <w:rFonts w:ascii="Marianne" w:hAnsi="Marianne"/>
          <w:i/>
          <w:sz w:val="18"/>
        </w:rPr>
        <w:t>1</w:t>
      </w:r>
      <w:r w:rsidRPr="005A3A75">
        <w:rPr>
          <w:rFonts w:ascii="Marianne" w:hAnsi="Marianne"/>
        </w:rPr>
        <w:t>) an seront possibles.</w:t>
      </w:r>
    </w:p>
    <w:p w14:paraId="494D4F30" w14:textId="77777777" w:rsidR="007A5F41" w:rsidRPr="00E60F4C" w:rsidRDefault="007A5F41" w:rsidP="007A5F41">
      <w:pPr>
        <w:pStyle w:val="Textbody"/>
        <w:rPr>
          <w:rFonts w:ascii="Marianne" w:hAnsi="Marianne"/>
        </w:rPr>
      </w:pPr>
      <w:r w:rsidRPr="005A3A75">
        <w:rPr>
          <w:rFonts w:ascii="Marianne" w:hAnsi="Marianne"/>
        </w:rPr>
        <w:t>La durée totale de l’accord-cadre ne pourra excéder trois (</w:t>
      </w:r>
      <w:r w:rsidRPr="005A3A75">
        <w:rPr>
          <w:rFonts w:ascii="Marianne" w:hAnsi="Marianne"/>
          <w:i/>
        </w:rPr>
        <w:t>3</w:t>
      </w:r>
      <w:r w:rsidRPr="005A3A75">
        <w:rPr>
          <w:rFonts w:ascii="Marianne" w:hAnsi="Marianne"/>
        </w:rPr>
        <w:t>) ans.</w:t>
      </w:r>
    </w:p>
    <w:p w14:paraId="7B4F843A" w14:textId="57DE6E4F" w:rsidR="00E1293C" w:rsidRPr="00E60F4C" w:rsidRDefault="00E1293C" w:rsidP="00E1293C">
      <w:pPr>
        <w:pStyle w:val="NormalWeb"/>
      </w:pPr>
      <w:r w:rsidRPr="00E60F4C">
        <w:t>La reconduction éventuelle sera notifiée expressément (</w:t>
      </w:r>
      <w:r w:rsidRPr="00E60F4C">
        <w:rPr>
          <w:i/>
          <w:iCs/>
          <w:sz w:val="18"/>
          <w:szCs w:val="18"/>
        </w:rPr>
        <w:t>lettre recommandée avec accusé de réception</w:t>
      </w:r>
      <w:r w:rsidRPr="00E60F4C">
        <w:t xml:space="preserve">) par la </w:t>
      </w:r>
      <w:r w:rsidRPr="00E60F4C">
        <w:rPr>
          <w:b/>
        </w:rPr>
        <w:t>Personne publique</w:t>
      </w:r>
      <w:r w:rsidRPr="00E60F4C">
        <w:t xml:space="preserve"> deux (</w:t>
      </w:r>
      <w:r w:rsidRPr="00E60F4C">
        <w:rPr>
          <w:i/>
          <w:iCs/>
          <w:sz w:val="18"/>
          <w:szCs w:val="18"/>
        </w:rPr>
        <w:t>2</w:t>
      </w:r>
      <w:r w:rsidRPr="00E60F4C">
        <w:t>) mois avant la date anniversaire.</w:t>
      </w:r>
    </w:p>
    <w:p w14:paraId="34909FCE" w14:textId="77777777" w:rsidR="00E1293C" w:rsidRPr="00E60F4C" w:rsidRDefault="00E1293C" w:rsidP="00E1293C">
      <w:pPr>
        <w:pStyle w:val="NormalWeb"/>
      </w:pPr>
      <w:r w:rsidRPr="00E60F4C">
        <w:t xml:space="preserve">Le </w:t>
      </w:r>
      <w:r w:rsidRPr="00E60F4C">
        <w:rPr>
          <w:b/>
          <w:bCs/>
        </w:rPr>
        <w:t>Titulaire</w:t>
      </w:r>
      <w:r w:rsidRPr="00E60F4C">
        <w:t xml:space="preserve"> ne peut refuser la reconduction.</w:t>
      </w:r>
    </w:p>
    <w:p w14:paraId="2B4F69B2" w14:textId="77777777" w:rsidR="00C35166" w:rsidRDefault="00E1293C" w:rsidP="00E1293C">
      <w:pPr>
        <w:pStyle w:val="NormalWeb"/>
      </w:pPr>
      <w:r w:rsidRPr="00E60F4C">
        <w:t xml:space="preserve">Dans l'hypothèse où le </w:t>
      </w:r>
      <w:r w:rsidRPr="00E60F4C">
        <w:rPr>
          <w:b/>
          <w:bCs/>
        </w:rPr>
        <w:t>Titulaire</w:t>
      </w:r>
      <w:r w:rsidRPr="00E60F4C">
        <w:t xml:space="preserve"> disparaîtrait par fusion avec une autre société, il est précisé que la mise au point de l'avenant de transfert est subordonnée à la réception immédiate par la </w:t>
      </w:r>
      <w:r w:rsidRPr="00E60F4C">
        <w:rPr>
          <w:b/>
          <w:bCs/>
        </w:rPr>
        <w:t xml:space="preserve">Personne publique </w:t>
      </w:r>
      <w:r w:rsidRPr="00E60F4C">
        <w:t xml:space="preserve">de l'acte portant la décision de fusion et de la justification de son enregistrement légal. A défaut, La </w:t>
      </w:r>
      <w:r w:rsidRPr="00E60F4C">
        <w:rPr>
          <w:b/>
          <w:bCs/>
        </w:rPr>
        <w:t>Personne publique</w:t>
      </w:r>
      <w:r w:rsidRPr="00E60F4C">
        <w:t xml:space="preserve"> se réserve le droit de résilier l'accord-cadre sans indemnisation</w:t>
      </w:r>
      <w:r>
        <w:t>.</w:t>
      </w:r>
    </w:p>
    <w:p w14:paraId="20968C8F" w14:textId="77777777" w:rsidR="00333415" w:rsidRDefault="00333415">
      <w:pPr>
        <w:pStyle w:val="Titre1"/>
      </w:pPr>
      <w:bookmarkStart w:id="3" w:name="_Toc235442112"/>
      <w:r>
        <w:t>Compte a créditer</w:t>
      </w:r>
      <w:bookmarkEnd w:id="3"/>
    </w:p>
    <w:p w14:paraId="4A9B1AF2" w14:textId="77777777" w:rsidR="00333415" w:rsidRDefault="00333415">
      <w:pPr>
        <w:pStyle w:val="Corpsdetexte"/>
        <w:rPr>
          <w:rFonts w:ascii="Symbol" w:hAnsi="Symbol"/>
        </w:rPr>
      </w:pPr>
      <w:r>
        <w:t>L’ENFA se libérera des sommes dues au titre du présent marché en en faisant porter le montant au crédit du compte ouvert :</w:t>
      </w:r>
    </w:p>
    <w:p w14:paraId="3B659D51" w14:textId="77777777" w:rsidR="00333415" w:rsidRDefault="00333415">
      <w:pPr>
        <w:pStyle w:val="Corpsdetexte"/>
        <w:rPr>
          <w:rFonts w:ascii="Symbol" w:hAnsi="Symbol"/>
        </w:rPr>
      </w:pPr>
      <w:r>
        <w:rPr>
          <w:rFonts w:ascii="Symbol" w:hAnsi="Symbol"/>
        </w:rPr>
        <w:t>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</w:t>
      </w:r>
      <w:r>
        <w:t xml:space="preserve">au nom de :  </w:t>
      </w:r>
    </w:p>
    <w:p w14:paraId="4450F961" w14:textId="77777777" w:rsidR="00333415" w:rsidRDefault="00333415">
      <w:pPr>
        <w:pStyle w:val="Corpsdetexte"/>
        <w:rPr>
          <w:rFonts w:ascii="Symbol" w:hAnsi="Symbol"/>
        </w:rPr>
      </w:pPr>
      <w:r>
        <w:rPr>
          <w:rFonts w:ascii="Symbol" w:hAnsi="Symbol"/>
        </w:rPr>
        <w:t>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</w:t>
      </w:r>
      <w:r>
        <w:t xml:space="preserve">établissement :  </w:t>
      </w:r>
    </w:p>
    <w:p w14:paraId="717BC69E" w14:textId="77777777" w:rsidR="00333415" w:rsidRDefault="00333415">
      <w:pPr>
        <w:pStyle w:val="Corpsdetexte"/>
        <w:rPr>
          <w:rFonts w:ascii="Symbol" w:hAnsi="Symbol"/>
        </w:rPr>
      </w:pPr>
      <w:r>
        <w:rPr>
          <w:rFonts w:ascii="Symbol" w:hAnsi="Symbol"/>
        </w:rPr>
        <w:t>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</w:t>
      </w:r>
      <w:r w:rsidR="00E1293C">
        <w:t>IBAN</w:t>
      </w:r>
      <w:r>
        <w:t xml:space="preserve"> :  </w:t>
      </w:r>
    </w:p>
    <w:p w14:paraId="347F8712" w14:textId="77777777" w:rsidR="00333415" w:rsidRDefault="00333415">
      <w:pPr>
        <w:pStyle w:val="Corpsdetexte"/>
        <w:rPr>
          <w:rFonts w:ascii="Symbol" w:hAnsi="Symbol"/>
        </w:rPr>
      </w:pPr>
      <w:r>
        <w:rPr>
          <w:rFonts w:ascii="Symbol" w:hAnsi="Symbol"/>
        </w:rPr>
        <w:t>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</w:t>
      </w:r>
      <w:r>
        <w:rPr>
          <w:rFonts w:ascii="Symbol" w:hAnsi="Symbol"/>
        </w:rPr>
        <w:t></w:t>
      </w:r>
      <w:r w:rsidR="00E1293C">
        <w:t>BIC/SWIFT</w:t>
      </w:r>
      <w:r>
        <w:t xml:space="preserve"> :  </w:t>
      </w:r>
    </w:p>
    <w:p w14:paraId="1B6D9821" w14:textId="77777777" w:rsidR="00333415" w:rsidRDefault="00E1293C">
      <w:pPr>
        <w:pStyle w:val="Corpsdetexte"/>
      </w:pPr>
      <w:r>
        <w:t xml:space="preserve"> </w:t>
      </w:r>
      <w:r w:rsidR="00333415">
        <w:t>(joindre le RIB)</w:t>
      </w:r>
    </w:p>
    <w:p w14:paraId="5671F49E" w14:textId="77777777" w:rsidR="00333415" w:rsidRDefault="00C35166" w:rsidP="00C35166">
      <w:pPr>
        <w:pStyle w:val="Titre1"/>
      </w:pPr>
      <w:bookmarkStart w:id="4" w:name="_Toc235442113"/>
      <w:r w:rsidRPr="00C35166">
        <w:t>renonciation a l’avance</w:t>
      </w:r>
      <w:bookmarkEnd w:id="4"/>
    </w:p>
    <w:p w14:paraId="6CC227F0" w14:textId="4ECF753D" w:rsidR="00C35166" w:rsidRDefault="00C35166" w:rsidP="00C35166">
      <w:pPr>
        <w:pStyle w:val="Corpsdetexte"/>
      </w:pPr>
      <w:r>
        <w:t xml:space="preserve">Je choisis de renoncer au bénéfice de l’avance forfaitaire défini </w:t>
      </w:r>
      <w:r w:rsidR="007A5F41" w:rsidRPr="007A5F41">
        <w:t>aux articles R2191-3 à R2191-11 du code de la commande publique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723"/>
        <w:gridCol w:w="561"/>
        <w:gridCol w:w="1533"/>
        <w:gridCol w:w="3075"/>
        <w:gridCol w:w="541"/>
        <w:gridCol w:w="1205"/>
      </w:tblGrid>
      <w:tr w:rsidR="00C35166" w14:paraId="45713C7A" w14:textId="77777777" w:rsidTr="00CD3308">
        <w:trPr>
          <w:jc w:val="center"/>
        </w:trPr>
        <w:tc>
          <w:tcPr>
            <w:tcW w:w="2764" w:type="dxa"/>
            <w:tcBorders>
              <w:right w:val="single" w:sz="4" w:space="0" w:color="auto"/>
            </w:tcBorders>
            <w:shd w:val="clear" w:color="auto" w:fill="auto"/>
          </w:tcPr>
          <w:p w14:paraId="6F831A85" w14:textId="77777777" w:rsidR="00C35166" w:rsidRPr="00CD3308" w:rsidRDefault="00C35166" w:rsidP="00CD3308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 w:rsidRPr="00CD3308">
              <w:rPr>
                <w:b/>
              </w:rPr>
              <w:t>OUI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55BB" w14:textId="77777777" w:rsidR="00C35166" w:rsidRPr="00CD3308" w:rsidRDefault="00C35166" w:rsidP="00CD3308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557" w:type="dxa"/>
            <w:tcBorders>
              <w:left w:val="single" w:sz="4" w:space="0" w:color="auto"/>
            </w:tcBorders>
            <w:shd w:val="clear" w:color="auto" w:fill="auto"/>
          </w:tcPr>
          <w:p w14:paraId="15EEB2B0" w14:textId="77777777" w:rsidR="00C35166" w:rsidRPr="00CD3308" w:rsidRDefault="00C35166" w:rsidP="00CD3308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</w:tcPr>
          <w:p w14:paraId="0149D5EB" w14:textId="77777777" w:rsidR="00C35166" w:rsidRPr="00CD3308" w:rsidRDefault="00C35166" w:rsidP="00CD3308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  <w:r w:rsidRPr="00CD3308">
              <w:rPr>
                <w:b/>
              </w:rPr>
              <w:t>NON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52E5" w14:textId="77777777" w:rsidR="00C35166" w:rsidRPr="00CD3308" w:rsidRDefault="00C35166" w:rsidP="00CD3308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  <w:tc>
          <w:tcPr>
            <w:tcW w:w="1223" w:type="dxa"/>
            <w:tcBorders>
              <w:left w:val="single" w:sz="4" w:space="0" w:color="auto"/>
            </w:tcBorders>
            <w:shd w:val="clear" w:color="auto" w:fill="auto"/>
          </w:tcPr>
          <w:p w14:paraId="0998C95A" w14:textId="77777777" w:rsidR="00C35166" w:rsidRPr="00CD3308" w:rsidRDefault="00C35166" w:rsidP="00CD3308">
            <w:pPr>
              <w:pStyle w:val="Corpsdetex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="0"/>
              <w:jc w:val="center"/>
              <w:rPr>
                <w:b/>
              </w:rPr>
            </w:pPr>
          </w:p>
        </w:tc>
      </w:tr>
    </w:tbl>
    <w:p w14:paraId="2429EE0D" w14:textId="26FC90B1" w:rsidR="00C35166" w:rsidRDefault="00C35166" w:rsidP="00C35166">
      <w:pPr>
        <w:pStyle w:val="Corpsdetexte"/>
      </w:pPr>
    </w:p>
    <w:p w14:paraId="42479A56" w14:textId="4FF8AC62" w:rsidR="007A5F41" w:rsidRDefault="007A5F41" w:rsidP="00C35166">
      <w:pPr>
        <w:pStyle w:val="Corpsdetexte"/>
      </w:pPr>
    </w:p>
    <w:p w14:paraId="11FA0EF6" w14:textId="77777777" w:rsidR="007A5F41" w:rsidRPr="00C35166" w:rsidRDefault="007A5F41" w:rsidP="00C35166">
      <w:pPr>
        <w:pStyle w:val="Corpsdetexte"/>
      </w:pPr>
    </w:p>
    <w:p w14:paraId="779E1CB8" w14:textId="77777777" w:rsidR="00333415" w:rsidRDefault="00333415" w:rsidP="00193A21">
      <w:pPr>
        <w:pStyle w:val="Titre1"/>
        <w:ind w:left="431" w:hanging="431"/>
      </w:pPr>
      <w:bookmarkStart w:id="5" w:name="_Toc235442114"/>
      <w:r>
        <w:lastRenderedPageBreak/>
        <w:t>prix</w:t>
      </w:r>
      <w:bookmarkEnd w:id="5"/>
    </w:p>
    <w:p w14:paraId="07C0C14C" w14:textId="77777777" w:rsidR="00333415" w:rsidRDefault="00E1293C" w:rsidP="00E1293C">
      <w:pPr>
        <w:pStyle w:val="Titre2"/>
      </w:pPr>
      <w:bookmarkStart w:id="6" w:name="_Toc235442115"/>
      <w:r>
        <w:t>Prix unitaire à la tonne</w:t>
      </w:r>
      <w:bookmarkEnd w:id="6"/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0"/>
        <w:gridCol w:w="3210"/>
        <w:gridCol w:w="3210"/>
      </w:tblGrid>
      <w:tr w:rsidR="00333415" w14:paraId="5333A8D7" w14:textId="77777777"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8C43D3B" w14:textId="77777777" w:rsidR="00333415" w:rsidRDefault="00E1293C" w:rsidP="00E1293C">
            <w:pPr>
              <w:pStyle w:val="Contenudetableau"/>
              <w:jc w:val="center"/>
            </w:pPr>
            <w:r>
              <w:rPr>
                <w:b/>
                <w:sz w:val="18"/>
                <w:szCs w:val="18"/>
              </w:rPr>
              <w:t xml:space="preserve">Prix </w:t>
            </w:r>
            <w:r w:rsidR="00333415">
              <w:rPr>
                <w:b/>
                <w:sz w:val="18"/>
                <w:szCs w:val="18"/>
              </w:rPr>
              <w:t>HT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6B6DB1E2" w14:textId="77777777" w:rsidR="00333415" w:rsidRDefault="00333415">
            <w:pPr>
              <w:pStyle w:val="Contenudetableau"/>
              <w:jc w:val="center"/>
            </w:pPr>
            <w:r>
              <w:rPr>
                <w:b/>
                <w:sz w:val="18"/>
                <w:szCs w:val="18"/>
              </w:rPr>
              <w:t>TVA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4E26CE" w14:textId="77777777" w:rsidR="00333415" w:rsidRDefault="00E1293C" w:rsidP="00E1293C">
            <w:pPr>
              <w:pStyle w:val="Contenudetableau"/>
              <w:jc w:val="center"/>
            </w:pPr>
            <w:r>
              <w:rPr>
                <w:b/>
                <w:sz w:val="18"/>
                <w:szCs w:val="18"/>
              </w:rPr>
              <w:t xml:space="preserve">Prix </w:t>
            </w:r>
            <w:r w:rsidR="00333415">
              <w:rPr>
                <w:b/>
                <w:sz w:val="18"/>
                <w:szCs w:val="18"/>
              </w:rPr>
              <w:t>TTC</w:t>
            </w:r>
          </w:p>
        </w:tc>
      </w:tr>
      <w:tr w:rsidR="00333415" w14:paraId="7B375D24" w14:textId="77777777">
        <w:tblPrEx>
          <w:tblCellMar>
            <w:top w:w="0" w:type="dxa"/>
          </w:tblCellMar>
        </w:tblPrEx>
        <w:tc>
          <w:tcPr>
            <w:tcW w:w="32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FE1318B" w14:textId="77777777" w:rsidR="00333415" w:rsidRDefault="00333415">
            <w:pPr>
              <w:pStyle w:val="Contenudetableau"/>
              <w:jc w:val="center"/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7D36A1D8" w14:textId="77777777" w:rsidR="00333415" w:rsidRDefault="00333415">
            <w:pPr>
              <w:pStyle w:val="Contenudetableau"/>
              <w:jc w:val="center"/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EBE184" w14:textId="77777777" w:rsidR="00333415" w:rsidRDefault="00333415">
            <w:pPr>
              <w:pStyle w:val="Contenudetableau"/>
              <w:jc w:val="center"/>
            </w:pPr>
          </w:p>
        </w:tc>
      </w:tr>
    </w:tbl>
    <w:p w14:paraId="15FD2644" w14:textId="77777777" w:rsidR="00333415" w:rsidRDefault="00333415" w:rsidP="00193A21">
      <w:pPr>
        <w:pStyle w:val="Corpsdetexte"/>
        <w:rPr>
          <w:b/>
        </w:rPr>
      </w:pPr>
    </w:p>
    <w:p w14:paraId="2BB1BFAB" w14:textId="7547D2D7" w:rsidR="00E1293C" w:rsidRDefault="00E1293C" w:rsidP="00E1293C">
      <w:pPr>
        <w:pStyle w:val="Titre2"/>
        <w:numPr>
          <w:ilvl w:val="1"/>
          <w:numId w:val="3"/>
        </w:numPr>
        <w:tabs>
          <w:tab w:val="clear" w:pos="1277"/>
          <w:tab w:val="num" w:pos="3686"/>
        </w:tabs>
      </w:pPr>
      <w:bookmarkStart w:id="7" w:name="_Toc235442116"/>
      <w:r>
        <w:t>Prix estimatif annuel (soit 1</w:t>
      </w:r>
      <w:r w:rsidR="005A3A75">
        <w:t>2</w:t>
      </w:r>
      <w:r>
        <w:t>0 tonnes)</w:t>
      </w:r>
      <w:bookmarkEnd w:id="7"/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0"/>
        <w:gridCol w:w="3210"/>
        <w:gridCol w:w="3210"/>
      </w:tblGrid>
      <w:tr w:rsidR="00E1293C" w14:paraId="20EEB6AD" w14:textId="77777777" w:rsidTr="00930A3E"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5D12C91A" w14:textId="77777777" w:rsidR="00E1293C" w:rsidRDefault="00E1293C" w:rsidP="00930A3E">
            <w:pPr>
              <w:pStyle w:val="Contenudetableau"/>
              <w:jc w:val="center"/>
            </w:pPr>
            <w:r>
              <w:rPr>
                <w:b/>
                <w:sz w:val="18"/>
                <w:szCs w:val="18"/>
              </w:rPr>
              <w:t>Prix HT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34B9DD50" w14:textId="77777777" w:rsidR="00E1293C" w:rsidRDefault="00E1293C" w:rsidP="00930A3E">
            <w:pPr>
              <w:pStyle w:val="Contenudetableau"/>
              <w:jc w:val="center"/>
            </w:pPr>
            <w:r>
              <w:rPr>
                <w:b/>
                <w:sz w:val="18"/>
                <w:szCs w:val="18"/>
              </w:rPr>
              <w:t>TVA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C0AFF" w14:textId="77777777" w:rsidR="00E1293C" w:rsidRDefault="00E1293C" w:rsidP="00930A3E">
            <w:pPr>
              <w:pStyle w:val="Contenudetableau"/>
              <w:jc w:val="center"/>
            </w:pPr>
            <w:r>
              <w:rPr>
                <w:b/>
                <w:sz w:val="18"/>
                <w:szCs w:val="18"/>
              </w:rPr>
              <w:t>Prix TTC</w:t>
            </w:r>
          </w:p>
        </w:tc>
      </w:tr>
      <w:tr w:rsidR="00E1293C" w14:paraId="7C724276" w14:textId="77777777" w:rsidTr="00930A3E">
        <w:tblPrEx>
          <w:tblCellMar>
            <w:top w:w="0" w:type="dxa"/>
          </w:tblCellMar>
        </w:tblPrEx>
        <w:tc>
          <w:tcPr>
            <w:tcW w:w="32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00E2BCC1" w14:textId="77777777" w:rsidR="00E1293C" w:rsidRDefault="00E1293C" w:rsidP="00930A3E">
            <w:pPr>
              <w:pStyle w:val="Contenudetableau"/>
              <w:jc w:val="center"/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14:paraId="156FEA8B" w14:textId="77777777" w:rsidR="00E1293C" w:rsidRDefault="00E1293C" w:rsidP="00930A3E">
            <w:pPr>
              <w:pStyle w:val="Contenudetableau"/>
              <w:jc w:val="center"/>
            </w:pPr>
          </w:p>
        </w:tc>
        <w:tc>
          <w:tcPr>
            <w:tcW w:w="32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859358" w14:textId="77777777" w:rsidR="00E1293C" w:rsidRDefault="00E1293C" w:rsidP="00930A3E">
            <w:pPr>
              <w:pStyle w:val="Contenudetableau"/>
              <w:jc w:val="center"/>
            </w:pPr>
          </w:p>
        </w:tc>
      </w:tr>
    </w:tbl>
    <w:p w14:paraId="466CA6DC" w14:textId="77777777" w:rsidR="00E1293C" w:rsidRDefault="00E1293C" w:rsidP="00193A21">
      <w:pPr>
        <w:pStyle w:val="Corpsdetexte"/>
        <w:rPr>
          <w:b/>
        </w:rPr>
      </w:pPr>
    </w:p>
    <w:p w14:paraId="514A289A" w14:textId="77777777" w:rsidR="00E1293C" w:rsidRPr="00E1293C" w:rsidRDefault="00333415" w:rsidP="00E1293C">
      <w:pPr>
        <w:pStyle w:val="Corpsdetexte"/>
        <w:rPr>
          <w:b/>
        </w:rPr>
      </w:pPr>
      <w:r>
        <w:rPr>
          <w:b/>
        </w:rPr>
        <w:t>Total global en euros TTC  en toutes lettres</w:t>
      </w:r>
    </w:p>
    <w:p w14:paraId="25047E41" w14:textId="77777777" w:rsidR="00333415" w:rsidRDefault="00333415">
      <w:pPr>
        <w:pStyle w:val="Titre1"/>
      </w:pPr>
      <w:bookmarkStart w:id="8" w:name="_Toc235442117"/>
      <w:r>
        <w:t>VARIANTES OU OPTIONS</w:t>
      </w:r>
      <w:bookmarkEnd w:id="8"/>
    </w:p>
    <w:p w14:paraId="386C4314" w14:textId="77777777" w:rsidR="00333415" w:rsidRDefault="00C35166">
      <w:pPr>
        <w:pStyle w:val="Corpsdetexte"/>
      </w:pPr>
      <w:r>
        <w:t>Les variantes ne sont pas autorisées</w:t>
      </w:r>
    </w:p>
    <w:p w14:paraId="2C562A56" w14:textId="77777777" w:rsidR="00333415" w:rsidRDefault="001F5EAB">
      <w:pPr>
        <w:pStyle w:val="Titre1"/>
      </w:pPr>
      <w:r>
        <w:br w:type="page"/>
      </w:r>
      <w:bookmarkStart w:id="9" w:name="_Toc235442118"/>
      <w:r w:rsidR="00333415">
        <w:lastRenderedPageBreak/>
        <w:t>ENGAGEMENT DU CANDIDAT</w:t>
      </w:r>
      <w:bookmarkEnd w:id="9"/>
    </w:p>
    <w:p w14:paraId="00A2F771" w14:textId="77777777" w:rsidR="00333415" w:rsidRDefault="00333415">
      <w:pPr>
        <w:pStyle w:val="Corpsdetexte"/>
      </w:pPr>
      <w:r>
        <w:t> </w:t>
      </w:r>
    </w:p>
    <w:p w14:paraId="06FB677F" w14:textId="77777777" w:rsidR="00333415" w:rsidRDefault="00333415">
      <w:pPr>
        <w:pStyle w:val="Corpsdetexte"/>
        <w:ind w:firstLine="0"/>
      </w:pPr>
      <w: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15"/>
      </w:tblGrid>
      <w:tr w:rsidR="00333415" w14:paraId="29DB1458" w14:textId="77777777">
        <w:tc>
          <w:tcPr>
            <w:tcW w:w="4815" w:type="dxa"/>
            <w:shd w:val="clear" w:color="auto" w:fill="auto"/>
          </w:tcPr>
          <w:p w14:paraId="75BE2483" w14:textId="77777777" w:rsidR="00333415" w:rsidRDefault="00333415">
            <w:pPr>
              <w:pStyle w:val="Contenudetableau"/>
              <w:jc w:val="center"/>
            </w:pPr>
            <w:r>
              <w:t>Fait  en un seul original</w:t>
            </w:r>
          </w:p>
          <w:p w14:paraId="1A8BB5D5" w14:textId="77777777" w:rsidR="00333415" w:rsidRDefault="00333415">
            <w:pPr>
              <w:pStyle w:val="Contenudetableau"/>
              <w:jc w:val="center"/>
            </w:pPr>
            <w:r>
              <w:t>à ____________________</w:t>
            </w:r>
          </w:p>
          <w:p w14:paraId="7CCB6E63" w14:textId="77777777" w:rsidR="00333415" w:rsidRDefault="00333415">
            <w:pPr>
              <w:pStyle w:val="Contenudetableau"/>
              <w:jc w:val="center"/>
            </w:pPr>
            <w:r>
              <w:t>le ______________</w:t>
            </w:r>
          </w:p>
        </w:tc>
        <w:tc>
          <w:tcPr>
            <w:tcW w:w="4815" w:type="dxa"/>
            <w:shd w:val="clear" w:color="auto" w:fill="auto"/>
          </w:tcPr>
          <w:p w14:paraId="2356CD25" w14:textId="77777777" w:rsidR="00333415" w:rsidRDefault="00333415">
            <w:pPr>
              <w:pStyle w:val="Contenudetableau"/>
              <w:jc w:val="center"/>
            </w:pPr>
            <w:r>
              <w:rPr>
                <w:b/>
              </w:rPr>
              <w:t xml:space="preserve">Pour la société </w:t>
            </w:r>
          </w:p>
          <w:p w14:paraId="5408BD9C" w14:textId="77777777" w:rsidR="00333415" w:rsidRDefault="00333415">
            <w:pPr>
              <w:pStyle w:val="Contenudetableau"/>
              <w:jc w:val="center"/>
            </w:pPr>
            <w:r>
              <w:t>___________________, Directeur</w:t>
            </w:r>
          </w:p>
          <w:p w14:paraId="6E5EFA36" w14:textId="77777777" w:rsidR="00333415" w:rsidRDefault="00333415">
            <w:pPr>
              <w:pStyle w:val="Contenudetableau"/>
              <w:jc w:val="center"/>
            </w:pPr>
            <w:r>
              <w:t> </w:t>
            </w:r>
          </w:p>
          <w:p w14:paraId="4CB1E313" w14:textId="77777777" w:rsidR="00333415" w:rsidRDefault="00333415">
            <w:pPr>
              <w:pStyle w:val="Contenudetableau"/>
              <w:jc w:val="center"/>
            </w:pPr>
            <w:r>
              <w:t> </w:t>
            </w:r>
          </w:p>
          <w:p w14:paraId="5F613AAC" w14:textId="77777777" w:rsidR="00333415" w:rsidRDefault="00333415">
            <w:pPr>
              <w:pStyle w:val="Contenudetableau"/>
              <w:jc w:val="center"/>
              <w:rPr>
                <w:sz w:val="16"/>
              </w:rPr>
            </w:pPr>
            <w:r>
              <w:t> </w:t>
            </w:r>
          </w:p>
          <w:p w14:paraId="3014D278" w14:textId="77777777" w:rsidR="00333415" w:rsidRDefault="00333415">
            <w:pPr>
              <w:pStyle w:val="Contenudetableau"/>
              <w:jc w:val="center"/>
            </w:pPr>
            <w:r>
              <w:rPr>
                <w:sz w:val="16"/>
              </w:rPr>
              <w:t>(précédé de la mention Lu et approuvé)</w:t>
            </w:r>
          </w:p>
        </w:tc>
      </w:tr>
    </w:tbl>
    <w:p w14:paraId="54A84A23" w14:textId="77777777" w:rsidR="00333415" w:rsidRDefault="00333415">
      <w:pPr>
        <w:pStyle w:val="Corpsdetexte"/>
        <w:rPr>
          <w:b/>
          <w:u w:val="single"/>
        </w:rPr>
      </w:pPr>
      <w:r>
        <w:t> </w:t>
      </w:r>
    </w:p>
    <w:p w14:paraId="5730F635" w14:textId="77777777" w:rsidR="00333415" w:rsidRDefault="00333415">
      <w:pPr>
        <w:pStyle w:val="Corpsdetexte"/>
      </w:pPr>
      <w:bookmarkStart w:id="10" w:name="_Toc416795594"/>
      <w:bookmarkEnd w:id="10"/>
      <w:r>
        <w:rPr>
          <w:b/>
          <w:u w:val="single"/>
        </w:rPr>
        <w:t>Décision du pouvoir adjudicateur</w:t>
      </w:r>
    </w:p>
    <w:p w14:paraId="0C6232C3" w14:textId="77777777" w:rsidR="00333415" w:rsidRDefault="00333415">
      <w:pPr>
        <w:pStyle w:val="Corpsdetexte"/>
      </w:pPr>
      <w:bookmarkStart w:id="11" w:name="_Toc416795595"/>
      <w:bookmarkEnd w:id="11"/>
      <w:r>
        <w:t>L’offre  est acceptée         oui         non      (rayer les mentions inutiles)</w:t>
      </w:r>
    </w:p>
    <w:p w14:paraId="2E421EB5" w14:textId="77777777" w:rsidR="00333415" w:rsidRDefault="00333415">
      <w:pPr>
        <w:pStyle w:val="Corpsdetexte"/>
        <w:rPr>
          <w:b/>
        </w:rPr>
      </w:pPr>
      <w: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15"/>
      </w:tblGrid>
      <w:tr w:rsidR="00333415" w14:paraId="21B95F85" w14:textId="77777777">
        <w:tc>
          <w:tcPr>
            <w:tcW w:w="4815" w:type="dxa"/>
            <w:shd w:val="clear" w:color="auto" w:fill="auto"/>
          </w:tcPr>
          <w:p w14:paraId="39A0E49D" w14:textId="77777777" w:rsidR="00333415" w:rsidRDefault="00333415">
            <w:pPr>
              <w:pStyle w:val="Contenudetableau"/>
            </w:pPr>
            <w:r>
              <w:rPr>
                <w:b/>
              </w:rPr>
              <w:t>Visa du contrôleur budgétaire</w:t>
            </w:r>
          </w:p>
          <w:p w14:paraId="6C6F3339" w14:textId="77777777" w:rsidR="00333415" w:rsidRDefault="00333415">
            <w:pPr>
              <w:pStyle w:val="Contenudetableau"/>
            </w:pPr>
            <w:r>
              <w:t> </w:t>
            </w:r>
          </w:p>
          <w:p w14:paraId="010D09E5" w14:textId="77777777" w:rsidR="00333415" w:rsidRDefault="00333415">
            <w:pPr>
              <w:pStyle w:val="Contenudetableau"/>
            </w:pPr>
            <w:r>
              <w:t> </w:t>
            </w:r>
          </w:p>
        </w:tc>
        <w:tc>
          <w:tcPr>
            <w:tcW w:w="4815" w:type="dxa"/>
            <w:shd w:val="clear" w:color="auto" w:fill="auto"/>
          </w:tcPr>
          <w:p w14:paraId="6C415727" w14:textId="77777777" w:rsidR="00333415" w:rsidRDefault="00333415">
            <w:pPr>
              <w:pStyle w:val="Contenudetableau"/>
            </w:pPr>
            <w:r>
              <w:t> </w:t>
            </w:r>
          </w:p>
        </w:tc>
      </w:tr>
      <w:tr w:rsidR="00333415" w14:paraId="16828C5E" w14:textId="77777777">
        <w:tc>
          <w:tcPr>
            <w:tcW w:w="4815" w:type="dxa"/>
            <w:shd w:val="clear" w:color="auto" w:fill="auto"/>
          </w:tcPr>
          <w:p w14:paraId="5F9222FE" w14:textId="77777777" w:rsidR="00333415" w:rsidRDefault="00333415">
            <w:pPr>
              <w:pStyle w:val="Contenudetableau"/>
              <w:jc w:val="center"/>
            </w:pPr>
            <w:r>
              <w:t> </w:t>
            </w:r>
          </w:p>
        </w:tc>
        <w:tc>
          <w:tcPr>
            <w:tcW w:w="4815" w:type="dxa"/>
            <w:shd w:val="clear" w:color="auto" w:fill="auto"/>
          </w:tcPr>
          <w:p w14:paraId="04555487" w14:textId="77777777" w:rsidR="00333415" w:rsidRDefault="00333415">
            <w:pPr>
              <w:pStyle w:val="Contenudetableau"/>
              <w:jc w:val="center"/>
            </w:pPr>
            <w:r>
              <w:rPr>
                <w:b/>
              </w:rPr>
              <w:t>Pour l'ENSFEA</w:t>
            </w:r>
          </w:p>
          <w:p w14:paraId="589861E2" w14:textId="77777777" w:rsidR="00333415" w:rsidRDefault="00496F2F">
            <w:pPr>
              <w:pStyle w:val="Contenudetableau"/>
              <w:jc w:val="center"/>
            </w:pPr>
            <w:r>
              <w:t>Damien TREMEAU</w:t>
            </w:r>
            <w:r w:rsidR="00333415">
              <w:t>, Directeur</w:t>
            </w:r>
          </w:p>
          <w:p w14:paraId="68F006B2" w14:textId="77777777" w:rsidR="00333415" w:rsidRDefault="00333415">
            <w:pPr>
              <w:pStyle w:val="Contenudetableau"/>
              <w:jc w:val="center"/>
            </w:pPr>
            <w:r>
              <w:t> </w:t>
            </w:r>
          </w:p>
          <w:p w14:paraId="5B3DD492" w14:textId="77777777" w:rsidR="00333415" w:rsidRDefault="00333415">
            <w:pPr>
              <w:pStyle w:val="Contenudetableau"/>
              <w:jc w:val="center"/>
            </w:pPr>
            <w:r>
              <w:t> </w:t>
            </w:r>
          </w:p>
          <w:p w14:paraId="6E10D32E" w14:textId="77777777" w:rsidR="00333415" w:rsidRDefault="00333415">
            <w:pPr>
              <w:pStyle w:val="Contenudetableau"/>
              <w:jc w:val="center"/>
            </w:pPr>
            <w:r>
              <w:t> </w:t>
            </w:r>
          </w:p>
        </w:tc>
      </w:tr>
    </w:tbl>
    <w:p w14:paraId="294FA0FB" w14:textId="77777777" w:rsidR="00333415" w:rsidRDefault="00333415">
      <w:pPr>
        <w:pStyle w:val="Corpsdetexte"/>
        <w:ind w:firstLine="0"/>
      </w:pPr>
    </w:p>
    <w:sectPr w:rsidR="00333415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0" w:right="1134" w:bottom="1700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22646" w14:textId="77777777" w:rsidR="00024C61" w:rsidRDefault="00024C61">
      <w:pPr>
        <w:spacing w:before="0" w:after="0"/>
      </w:pPr>
      <w:r>
        <w:separator/>
      </w:r>
    </w:p>
  </w:endnote>
  <w:endnote w:type="continuationSeparator" w:id="0">
    <w:p w14:paraId="572C07A2" w14:textId="77777777" w:rsidR="00024C61" w:rsidRDefault="00024C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F32DB" w14:textId="77777777" w:rsidR="00431673" w:rsidRDefault="0043167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40EDD" w14:textId="77777777" w:rsidR="00431673" w:rsidRDefault="0043167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5E765" w14:textId="77777777" w:rsidR="00431673" w:rsidRDefault="00431673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6B9B0" w14:textId="77777777" w:rsidR="00333415" w:rsidRDefault="00333415">
    <w:pPr>
      <w:pStyle w:val="Pieddepage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45BA4">
      <w:rPr>
        <w:noProof/>
      </w:rPr>
      <w:t>7</w:t>
    </w:r>
    <w:r>
      <w:fldChar w:fldCharType="end"/>
    </w:r>
    <w:r>
      <w:t xml:space="preserve"> sur </w:t>
    </w:r>
    <w:r w:rsidR="00024C61">
      <w:fldChar w:fldCharType="begin"/>
    </w:r>
    <w:r w:rsidR="00024C61">
      <w:instrText xml:space="preserve"> NUMPAGES </w:instrText>
    </w:r>
    <w:r w:rsidR="00024C61">
      <w:fldChar w:fldCharType="separate"/>
    </w:r>
    <w:r w:rsidR="00945BA4">
      <w:rPr>
        <w:noProof/>
      </w:rPr>
      <w:t>8</w:t>
    </w:r>
    <w:r w:rsidR="00024C61"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4D895" w14:textId="77777777" w:rsidR="00333415" w:rsidRDefault="003334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85DDB" w14:textId="77777777" w:rsidR="00024C61" w:rsidRDefault="00024C61">
      <w:pPr>
        <w:spacing w:before="0" w:after="0"/>
      </w:pPr>
      <w:r>
        <w:separator/>
      </w:r>
    </w:p>
  </w:footnote>
  <w:footnote w:type="continuationSeparator" w:id="0">
    <w:p w14:paraId="0DA4718A" w14:textId="77777777" w:rsidR="00024C61" w:rsidRDefault="00024C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26E7A" w14:textId="77777777" w:rsidR="00431673" w:rsidRDefault="0043167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3779" w14:textId="77777777" w:rsidR="00431673" w:rsidRDefault="004316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B8A8" w14:textId="77777777" w:rsidR="00496F2F" w:rsidRDefault="00496F2F" w:rsidP="00496F2F">
    <w:pPr>
      <w:pStyle w:val="En-tte"/>
    </w:pPr>
  </w:p>
  <w:p w14:paraId="74A2EE3A" w14:textId="77777777" w:rsidR="00496F2F" w:rsidRDefault="00431673" w:rsidP="00496F2F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63360" behindDoc="1" locked="1" layoutInCell="1" allowOverlap="1" wp14:anchorId="3C3FED92" wp14:editId="7B89BCB9">
          <wp:simplePos x="0" y="0"/>
          <wp:positionH relativeFrom="page">
            <wp:posOffset>5039995</wp:posOffset>
          </wp:positionH>
          <wp:positionV relativeFrom="page">
            <wp:posOffset>612140</wp:posOffset>
          </wp:positionV>
          <wp:extent cx="1907540" cy="600710"/>
          <wp:effectExtent l="0" t="0" r="0" b="0"/>
          <wp:wrapNone/>
          <wp:docPr id="6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59" t="2728" r="67953" b="90985"/>
                  <a:stretch>
                    <a:fillRect/>
                  </a:stretch>
                </pic:blipFill>
                <pic:spPr bwMode="auto">
                  <a:xfrm>
                    <a:off x="0" y="0"/>
                    <a:ext cx="190754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9A282C" w14:textId="77777777" w:rsidR="00333415" w:rsidRPr="00496F2F" w:rsidRDefault="00431673" w:rsidP="00496F2F">
    <w:pPr>
      <w:pStyle w:val="En-tte"/>
    </w:pPr>
    <w:r>
      <w:rPr>
        <w:noProof/>
        <w:lang w:eastAsia="fr-FR" w:bidi="ar-SA"/>
      </w:rPr>
      <w:drawing>
        <wp:anchor distT="0" distB="0" distL="114300" distR="114300" simplePos="0" relativeHeight="251661312" behindDoc="1" locked="1" layoutInCell="1" allowOverlap="1" wp14:anchorId="6E19F85F" wp14:editId="755A3564">
          <wp:simplePos x="0" y="0"/>
          <wp:positionH relativeFrom="margin">
            <wp:posOffset>-330835</wp:posOffset>
          </wp:positionH>
          <wp:positionV relativeFrom="page">
            <wp:posOffset>345440</wp:posOffset>
          </wp:positionV>
          <wp:extent cx="1332230" cy="899795"/>
          <wp:effectExtent l="0" t="0" r="0" b="0"/>
          <wp:wrapThrough wrapText="bothSides">
            <wp:wrapPolygon edited="0">
              <wp:start x="0" y="0"/>
              <wp:lineTo x="0" y="21036"/>
              <wp:lineTo x="21312" y="21036"/>
              <wp:lineTo x="21312" y="0"/>
              <wp:lineTo x="0" y="0"/>
            </wp:wrapPolygon>
          </wp:wrapThrough>
          <wp:docPr id="5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3007" b="12675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1F17B" w14:textId="77777777" w:rsidR="00333415" w:rsidRDefault="00333415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02D8" w14:textId="77777777" w:rsidR="00333415" w:rsidRDefault="00431673">
    <w:pPr>
      <w:pStyle w:val="En-tte"/>
    </w:pPr>
    <w:r>
      <w:rPr>
        <w:noProof/>
        <w:lang w:eastAsia="fr-FR"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BF384A" wp14:editId="62DF2534">
              <wp:simplePos x="0" y="0"/>
              <wp:positionH relativeFrom="column">
                <wp:posOffset>-20955</wp:posOffset>
              </wp:positionH>
              <wp:positionV relativeFrom="paragraph">
                <wp:posOffset>180975</wp:posOffset>
              </wp:positionV>
              <wp:extent cx="6132830" cy="19050"/>
              <wp:effectExtent l="17145" t="9525" r="12700" b="9525"/>
              <wp:wrapNone/>
              <wp:docPr id="2" name="Connecteur droi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32830" cy="19050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177478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C2AEC8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6" o:spid="_x0000_s1026" type="#_x0000_t32" style="position:absolute;margin-left:-1.65pt;margin-top:14.25pt;width:482.9pt;height:1.5pt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" strokecolor="#177478" strokeweight=".49mm">
              <v:stroke joinstyle="miter"/>
            </v:shape>
          </w:pict>
        </mc:Fallback>
      </mc:AlternateContent>
    </w:r>
    <w:r>
      <w:rPr>
        <w:noProof/>
        <w:lang w:eastAsia="fr-FR" w:bidi="ar-SA"/>
      </w:rPr>
      <w:drawing>
        <wp:anchor distT="0" distB="0" distL="0" distR="0" simplePos="0" relativeHeight="251659264" behindDoc="0" locked="0" layoutInCell="1" allowOverlap="1" wp14:anchorId="25A3302E" wp14:editId="007C2AF5">
          <wp:simplePos x="0" y="0"/>
          <wp:positionH relativeFrom="column">
            <wp:posOffset>19050</wp:posOffset>
          </wp:positionH>
          <wp:positionV relativeFrom="paragraph">
            <wp:posOffset>-444500</wp:posOffset>
          </wp:positionV>
          <wp:extent cx="1391285" cy="475615"/>
          <wp:effectExtent l="0" t="0" r="0" b="0"/>
          <wp:wrapTopAndBottom/>
          <wp:docPr id="1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47561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17181" w14:textId="77777777" w:rsidR="00333415" w:rsidRDefault="0033341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re1"/>
      <w:lvlText w:val="ARTICLE %1 : 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Titre2"/>
      <w:suff w:val="nothing"/>
      <w:lvlText w:val="%1.%2 - "/>
      <w:lvlJc w:val="left"/>
      <w:pPr>
        <w:tabs>
          <w:tab w:val="num" w:pos="1277"/>
        </w:tabs>
        <w:ind w:left="1277" w:firstLine="0"/>
      </w:pPr>
    </w:lvl>
    <w:lvl w:ilvl="2">
      <w:start w:val="1"/>
      <w:numFmt w:val="decimal"/>
      <w:pStyle w:val="Titre3"/>
      <w:suff w:val="nothing"/>
      <w:lvlText w:val="%1.%2.%3 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548"/>
    <w:rsid w:val="00024C61"/>
    <w:rsid w:val="00193A21"/>
    <w:rsid w:val="001F5EAB"/>
    <w:rsid w:val="00220799"/>
    <w:rsid w:val="00333415"/>
    <w:rsid w:val="00431673"/>
    <w:rsid w:val="00496F2F"/>
    <w:rsid w:val="005608F0"/>
    <w:rsid w:val="005A3A75"/>
    <w:rsid w:val="006B00B9"/>
    <w:rsid w:val="007608A5"/>
    <w:rsid w:val="007A5F41"/>
    <w:rsid w:val="007C427C"/>
    <w:rsid w:val="00934067"/>
    <w:rsid w:val="00945BA4"/>
    <w:rsid w:val="00A40085"/>
    <w:rsid w:val="00C35166"/>
    <w:rsid w:val="00C54721"/>
    <w:rsid w:val="00CC354C"/>
    <w:rsid w:val="00CD3308"/>
    <w:rsid w:val="00E1293C"/>
    <w:rsid w:val="00E421DC"/>
    <w:rsid w:val="00EE5548"/>
    <w:rsid w:val="00F804EF"/>
    <w:rsid w:val="00F8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4B257D5"/>
  <w15:chartTrackingRefBased/>
  <w15:docId w15:val="{C2F70B9B-13E3-490C-9E95-37832D97B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F2F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170" w:after="170"/>
      <w:jc w:val="both"/>
      <w:textAlignment w:val="baseline"/>
    </w:pPr>
    <w:rPr>
      <w:rFonts w:ascii="Marianne" w:eastAsia="Arial" w:hAnsi="Marianne" w:cs="Arial"/>
      <w:kern w:val="1"/>
      <w:sz w:val="21"/>
      <w:szCs w:val="24"/>
      <w:lang w:eastAsia="zh-CN" w:bidi="hi-IN"/>
    </w:rPr>
  </w:style>
  <w:style w:type="paragraph" w:styleId="Titre1">
    <w:name w:val="heading 1"/>
    <w:basedOn w:val="Titre10"/>
    <w:next w:val="Corpsdetexte"/>
    <w:qFormat/>
    <w:pPr>
      <w:keepNext/>
      <w:keepLines/>
      <w:numPr>
        <w:numId w:val="1"/>
      </w:numPr>
      <w:spacing w:before="283" w:after="227"/>
      <w:jc w:val="left"/>
      <w:outlineLvl w:val="0"/>
    </w:pPr>
    <w:rPr>
      <w:caps/>
      <w:sz w:val="22"/>
      <w:szCs w:val="22"/>
    </w:rPr>
  </w:style>
  <w:style w:type="paragraph" w:styleId="Titre2">
    <w:name w:val="heading 2"/>
    <w:basedOn w:val="Titre10"/>
    <w:next w:val="Corpsdetexte"/>
    <w:qFormat/>
    <w:pPr>
      <w:keepNext/>
      <w:keepLines/>
      <w:numPr>
        <w:ilvl w:val="1"/>
        <w:numId w:val="1"/>
      </w:numPr>
      <w:spacing w:before="198" w:after="113"/>
      <w:ind w:left="1304"/>
      <w:jc w:val="left"/>
      <w:outlineLvl w:val="1"/>
    </w:pPr>
    <w:rPr>
      <w:sz w:val="20"/>
      <w:szCs w:val="20"/>
    </w:rPr>
  </w:style>
  <w:style w:type="paragraph" w:styleId="Titre3">
    <w:name w:val="heading 3"/>
    <w:basedOn w:val="Titre10"/>
    <w:next w:val="Corpsdetexte"/>
    <w:qFormat/>
    <w:pPr>
      <w:keepNext/>
      <w:keepLines/>
      <w:numPr>
        <w:ilvl w:val="2"/>
        <w:numId w:val="1"/>
      </w:numPr>
      <w:spacing w:before="142" w:after="113"/>
      <w:jc w:val="right"/>
      <w:outlineLvl w:val="2"/>
    </w:pPr>
    <w:rPr>
      <w:b w:val="0"/>
      <w:bCs w:val="0"/>
      <w:i/>
      <w:iCs/>
      <w:color w:val="000000"/>
      <w:sz w:val="20"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</w:style>
  <w:style w:type="character" w:customStyle="1" w:styleId="TITREADRESSE">
    <w:name w:val="TITRE_ADRESSE"/>
    <w:rPr>
      <w:rFonts w:ascii="Arial" w:eastAsia="SimSun" w:hAnsi="Arial" w:cs="Mangal"/>
      <w:b/>
      <w:bCs/>
      <w:sz w:val="26"/>
      <w:szCs w:val="26"/>
    </w:rPr>
  </w:style>
  <w:style w:type="character" w:customStyle="1" w:styleId="ADRESSE">
    <w:name w:val="ADRESSE"/>
    <w:rPr>
      <w:rFonts w:ascii="Arial" w:eastAsia="Arial" w:hAnsi="Arial" w:cs="Arial"/>
      <w:sz w:val="21"/>
    </w:rPr>
  </w:style>
  <w:style w:type="character" w:customStyle="1" w:styleId="TITREDOC">
    <w:name w:val="TITRE_DOC"/>
    <w:rPr>
      <w:rFonts w:ascii="Arial" w:eastAsia="Arial" w:hAnsi="Arial" w:cs="Arial"/>
      <w:b/>
      <w:bCs/>
      <w:sz w:val="26"/>
      <w:szCs w:val="26"/>
    </w:rPr>
  </w:style>
  <w:style w:type="character" w:styleId="Lienhypertexte">
    <w:name w:val="Hyperlink"/>
    <w:uiPriority w:val="99"/>
    <w:rPr>
      <w:color w:val="000080"/>
      <w:u w:val="single"/>
    </w:rPr>
  </w:style>
  <w:style w:type="character" w:customStyle="1" w:styleId="Sautdindex">
    <w:name w:val="Saut d'index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2z0">
    <w:name w:val="WW8Num2z0"/>
    <w:rPr>
      <w:spacing w:val="-2"/>
      <w:sz w:val="24"/>
      <w:szCs w:val="24"/>
    </w:rPr>
  </w:style>
  <w:style w:type="character" w:customStyle="1" w:styleId="Caractresdenumrotation">
    <w:name w:val="Caractères de numérotation"/>
  </w:style>
  <w:style w:type="character" w:customStyle="1" w:styleId="WW8NumSt6z0">
    <w:name w:val="WW8NumSt6z0"/>
    <w:rPr>
      <w:rFonts w:ascii="Symbol" w:hAnsi="Symbol" w:cs="Times New Roman"/>
      <w:spacing w:val="1"/>
      <w:sz w:val="24"/>
      <w:szCs w:val="24"/>
    </w:rPr>
  </w:style>
  <w:style w:type="paragraph" w:customStyle="1" w:styleId="Titre10">
    <w:name w:val="Titre1"/>
    <w:basedOn w:val="Normal"/>
    <w:next w:val="Corpsdetexte"/>
    <w:pPr>
      <w:spacing w:before="737" w:after="1020"/>
      <w:jc w:val="center"/>
    </w:pPr>
    <w:rPr>
      <w:rFonts w:ascii="Arial" w:hAnsi="Arial"/>
      <w:b/>
      <w:bCs/>
      <w:sz w:val="26"/>
      <w:szCs w:val="26"/>
    </w:rPr>
  </w:style>
  <w:style w:type="paragraph" w:styleId="Corpsdetexte">
    <w:name w:val="Body Text"/>
    <w:basedOn w:val="Normal"/>
    <w:pPr>
      <w:keepLines/>
      <w:spacing w:before="0" w:after="140" w:line="288" w:lineRule="auto"/>
      <w:ind w:firstLine="737"/>
    </w:pPr>
    <w:rPr>
      <w:sz w:val="20"/>
      <w:szCs w:val="20"/>
    </w:rPr>
  </w:style>
  <w:style w:type="paragraph" w:customStyle="1" w:styleId="LO-Normal">
    <w:name w:val="LO-Normal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Liste">
    <w:name w:val="List"/>
    <w:basedOn w:val="Corpsdetexte"/>
    <w:rPr>
      <w:rFonts w:cs="Mangal"/>
      <w:sz w:val="24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Mangal"/>
      <w:sz w:val="24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  <w:rPr>
      <w:sz w:val="18"/>
    </w:rPr>
  </w:style>
  <w:style w:type="paragraph" w:customStyle="1" w:styleId="Quotations">
    <w:name w:val="Quotations"/>
    <w:basedOn w:val="Normal"/>
    <w:pPr>
      <w:spacing w:before="0" w:after="283"/>
      <w:ind w:left="567" w:right="567"/>
    </w:pPr>
  </w:style>
  <w:style w:type="paragraph" w:styleId="Sous-titre">
    <w:name w:val="Subtitle"/>
    <w:basedOn w:val="Titre10"/>
    <w:next w:val="Corpsdetexte"/>
    <w:qFormat/>
    <w:pPr>
      <w:spacing w:before="60" w:after="0"/>
    </w:pPr>
    <w:rPr>
      <w:sz w:val="36"/>
      <w:szCs w:val="36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TitreTR">
    <w:name w:val="toa heading"/>
    <w:basedOn w:val="Titre10"/>
    <w:pPr>
      <w:suppressLineNumbers/>
    </w:pPr>
    <w:rPr>
      <w:sz w:val="32"/>
      <w:szCs w:val="32"/>
    </w:rPr>
  </w:style>
  <w:style w:type="paragraph" w:styleId="TM1">
    <w:name w:val="toc 1"/>
    <w:basedOn w:val="Index"/>
    <w:uiPriority w:val="39"/>
    <w:pPr>
      <w:tabs>
        <w:tab w:val="right" w:pos="9638"/>
      </w:tabs>
    </w:pPr>
    <w:rPr>
      <w:b/>
      <w:caps/>
      <w:sz w:val="20"/>
    </w:rPr>
  </w:style>
  <w:style w:type="paragraph" w:styleId="Listepuces">
    <w:name w:val="List Bullet"/>
    <w:basedOn w:val="Liste"/>
    <w:pPr>
      <w:spacing w:after="120"/>
      <w:ind w:left="360" w:hanging="360"/>
    </w:pPr>
  </w:style>
  <w:style w:type="paragraph" w:styleId="TM2">
    <w:name w:val="toc 2"/>
    <w:basedOn w:val="Index"/>
    <w:uiPriority w:val="39"/>
    <w:pPr>
      <w:tabs>
        <w:tab w:val="right" w:pos="9638"/>
      </w:tabs>
      <w:spacing w:before="113" w:after="113"/>
      <w:ind w:left="283"/>
    </w:pPr>
    <w:rPr>
      <w:b/>
      <w:sz w:val="20"/>
    </w:rPr>
  </w:style>
  <w:style w:type="paragraph" w:customStyle="1" w:styleId="puceronde">
    <w:name w:val="puceronde"/>
    <w:basedOn w:val="Corpsdetexte"/>
  </w:style>
  <w:style w:type="paragraph" w:styleId="TM3">
    <w:name w:val="toc 3"/>
    <w:basedOn w:val="Index"/>
    <w:pPr>
      <w:tabs>
        <w:tab w:val="right" w:pos="9638"/>
      </w:tabs>
      <w:spacing w:before="57" w:after="57"/>
      <w:ind w:left="566"/>
    </w:pPr>
    <w:rPr>
      <w:i/>
      <w:sz w:val="20"/>
    </w:rPr>
  </w:style>
  <w:style w:type="paragraph" w:styleId="Titre">
    <w:name w:val="Title"/>
    <w:basedOn w:val="Titre10"/>
    <w:next w:val="Corpsdetexte"/>
    <w:qFormat/>
    <w:rPr>
      <w:sz w:val="56"/>
      <w:szCs w:val="56"/>
    </w:rPr>
  </w:style>
  <w:style w:type="paragraph" w:customStyle="1" w:styleId="Retraitcorpsdetexte21">
    <w:name w:val="Retrait corps de texte 21"/>
    <w:basedOn w:val="Normal"/>
    <w:pPr>
      <w:widowControl/>
      <w:ind w:left="1134"/>
    </w:pPr>
    <w:rPr>
      <w:rFonts w:ascii="Arial" w:hAnsi="Arial"/>
      <w:b/>
      <w:bCs/>
      <w:i/>
      <w:iCs/>
      <w:sz w:val="22"/>
    </w:rPr>
  </w:style>
  <w:style w:type="table" w:styleId="Grilledutableau">
    <w:name w:val="Table Grid"/>
    <w:basedOn w:val="TableauNormal"/>
    <w:uiPriority w:val="39"/>
    <w:rsid w:val="00C35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1293C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before="100" w:beforeAutospacing="1" w:after="142" w:line="288" w:lineRule="auto"/>
      <w:ind w:firstLine="737"/>
      <w:textAlignment w:val="auto"/>
    </w:pPr>
    <w:rPr>
      <w:rFonts w:eastAsia="Times New Roman"/>
      <w:kern w:val="0"/>
      <w:sz w:val="20"/>
      <w:szCs w:val="20"/>
      <w:lang w:eastAsia="fr-FR" w:bidi="ar-SA"/>
    </w:rPr>
  </w:style>
  <w:style w:type="paragraph" w:customStyle="1" w:styleId="Textbody">
    <w:name w:val="Text body"/>
    <w:basedOn w:val="Normal"/>
    <w:rsid w:val="00E1293C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autoSpaceDN w:val="0"/>
      <w:spacing w:before="0" w:after="140" w:line="288" w:lineRule="auto"/>
      <w:ind w:firstLine="737"/>
    </w:pPr>
    <w:rPr>
      <w:rFonts w:ascii="Arial" w:hAnsi="Arial"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py\Documents\Mod&#232;les%20Office%20personnalis&#233;s\MARCHES\A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AE.dotx</Template>
  <TotalTime>15</TotalTime>
  <Pages>8</Pages>
  <Words>821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5328</CharactersWithSpaces>
  <SharedDoc>false</SharedDoc>
  <HLinks>
    <vt:vector size="66" baseType="variant">
      <vt:variant>
        <vt:i4>2162699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_Toc9260449</vt:lpwstr>
      </vt:variant>
      <vt:variant>
        <vt:i4>2162699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_Toc9260448</vt:lpwstr>
      </vt:variant>
      <vt:variant>
        <vt:i4>2162699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_Toc9260447</vt:lpwstr>
      </vt:variant>
      <vt:variant>
        <vt:i4>2162699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_Toc9260446</vt:lpwstr>
      </vt:variant>
      <vt:variant>
        <vt:i4>2162699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_Toc9260445</vt:lpwstr>
      </vt:variant>
      <vt:variant>
        <vt:i4>2162699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_Toc9260444</vt:lpwstr>
      </vt:variant>
      <vt:variant>
        <vt:i4>2162699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_Toc9260443</vt:lpwstr>
      </vt:variant>
      <vt:variant>
        <vt:i4>2162699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_Toc9260442</vt:lpwstr>
      </vt:variant>
      <vt:variant>
        <vt:i4>2162699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_Toc9260441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_Toc9260440</vt:lpwstr>
      </vt:variant>
      <vt:variant>
        <vt:i4>2490379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_Toc9260439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Py</dc:creator>
  <cp:keywords/>
  <dc:description/>
  <cp:lastModifiedBy>Louis Boujol</cp:lastModifiedBy>
  <cp:revision>7</cp:revision>
  <cp:lastPrinted>2016-05-02T06:12:00Z</cp:lastPrinted>
  <dcterms:created xsi:type="dcterms:W3CDTF">2023-04-14T07:48:00Z</dcterms:created>
  <dcterms:modified xsi:type="dcterms:W3CDTF">2026-08-20T08:35:00Z</dcterms:modified>
</cp:coreProperties>
</file>